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C7CAA" w14:textId="77777777" w:rsidR="004D1672" w:rsidRDefault="00BF18F7" w:rsidP="00BF2185">
      <w:pPr>
        <w:pStyle w:val="Body"/>
        <w:tabs>
          <w:tab w:val="left" w:pos="720"/>
          <w:tab w:val="left" w:pos="1440"/>
          <w:tab w:val="left" w:pos="2160"/>
          <w:tab w:val="left" w:pos="2880"/>
          <w:tab w:val="left" w:pos="3600"/>
          <w:tab w:val="left" w:pos="4320"/>
          <w:tab w:val="left" w:pos="5040"/>
        </w:tabs>
        <w:spacing w:line="240" w:lineRule="auto"/>
        <w:ind w:left="-1440" w:right="-1440"/>
        <w:jc w:val="center"/>
        <w:rPr>
          <w:rFonts w:ascii="Papyrus" w:hAnsi="Papyrus"/>
          <w:sz w:val="60"/>
        </w:rPr>
      </w:pPr>
      <w:r>
        <w:rPr>
          <w:rFonts w:ascii="Papyrus" w:hAnsi="Papyrus"/>
          <w:sz w:val="60"/>
        </w:rPr>
        <w:t>Easter</w:t>
      </w:r>
      <w:r w:rsidR="00D74632">
        <w:rPr>
          <w:rFonts w:ascii="Papyrus" w:hAnsi="Papyrus"/>
          <w:sz w:val="60"/>
        </w:rPr>
        <w:t>: From Believing to</w:t>
      </w:r>
    </w:p>
    <w:p w14:paraId="3A0ABC1F" w14:textId="3BD27D49" w:rsidR="00D74632" w:rsidRDefault="00D74632" w:rsidP="00BF2185">
      <w:pPr>
        <w:pStyle w:val="Body"/>
        <w:tabs>
          <w:tab w:val="left" w:pos="720"/>
          <w:tab w:val="left" w:pos="1440"/>
          <w:tab w:val="left" w:pos="2160"/>
          <w:tab w:val="left" w:pos="2880"/>
          <w:tab w:val="left" w:pos="3600"/>
          <w:tab w:val="left" w:pos="4320"/>
          <w:tab w:val="left" w:pos="5040"/>
        </w:tabs>
        <w:spacing w:line="240" w:lineRule="auto"/>
        <w:ind w:left="-1440" w:right="-1440"/>
        <w:jc w:val="center"/>
        <w:rPr>
          <w:rFonts w:ascii="Papyrus" w:hAnsi="Papyrus"/>
          <w:sz w:val="60"/>
        </w:rPr>
      </w:pPr>
      <w:r>
        <w:rPr>
          <w:rFonts w:ascii="Papyrus" w:hAnsi="Papyrus"/>
          <w:sz w:val="60"/>
        </w:rPr>
        <w:t>Practicing Resurrection</w:t>
      </w:r>
    </w:p>
    <w:p w14:paraId="48DFD657" w14:textId="77777777" w:rsidR="00E97738" w:rsidRPr="00D74632" w:rsidRDefault="00E97738" w:rsidP="00BF2185">
      <w:pPr>
        <w:pStyle w:val="Body"/>
        <w:tabs>
          <w:tab w:val="left" w:pos="720"/>
          <w:tab w:val="left" w:pos="1440"/>
          <w:tab w:val="left" w:pos="2160"/>
          <w:tab w:val="left" w:pos="2880"/>
          <w:tab w:val="left" w:pos="3600"/>
          <w:tab w:val="left" w:pos="4320"/>
          <w:tab w:val="left" w:pos="5040"/>
        </w:tabs>
        <w:spacing w:line="240" w:lineRule="auto"/>
        <w:ind w:left="-1440" w:right="-1440"/>
        <w:jc w:val="center"/>
        <w:rPr>
          <w:sz w:val="36"/>
          <w:szCs w:val="36"/>
        </w:rPr>
      </w:pPr>
      <w:r w:rsidRPr="00D74632">
        <w:rPr>
          <w:rFonts w:ascii="Papyrus" w:hAnsi="Papyrus"/>
          <w:sz w:val="36"/>
          <w:szCs w:val="36"/>
        </w:rPr>
        <w:t>Easter Sunday</w:t>
      </w:r>
    </w:p>
    <w:p w14:paraId="4E2EA2B8" w14:textId="77777777" w:rsidR="00E97738" w:rsidRDefault="00E97738" w:rsidP="00BF2185">
      <w:pPr>
        <w:pStyle w:val="Body"/>
        <w:tabs>
          <w:tab w:val="left" w:pos="720"/>
          <w:tab w:val="left" w:pos="1440"/>
          <w:tab w:val="left" w:pos="2160"/>
          <w:tab w:val="left" w:pos="2880"/>
          <w:tab w:val="left" w:pos="3600"/>
          <w:tab w:val="left" w:pos="4320"/>
          <w:tab w:val="left" w:pos="5040"/>
        </w:tabs>
        <w:spacing w:line="240" w:lineRule="auto"/>
        <w:ind w:left="-1440" w:right="-1440"/>
        <w:jc w:val="center"/>
        <w:rPr>
          <w:i/>
          <w:sz w:val="20"/>
        </w:rPr>
      </w:pPr>
    </w:p>
    <w:p w14:paraId="6E2541E3" w14:textId="77777777" w:rsidR="00E97738" w:rsidRDefault="00D74632" w:rsidP="00BF2185">
      <w:pPr>
        <w:pStyle w:val="Body"/>
        <w:spacing w:line="240" w:lineRule="auto"/>
        <w:ind w:left="-1440" w:right="-1440"/>
        <w:jc w:val="center"/>
        <w:rPr>
          <w:rFonts w:ascii="Century Gothic" w:hAnsi="Century Gothic"/>
          <w:i/>
          <w:sz w:val="20"/>
        </w:rPr>
      </w:pPr>
      <w:r>
        <w:rPr>
          <w:rFonts w:ascii="Century Gothic" w:hAnsi="Century Gothic"/>
          <w:i/>
          <w:sz w:val="20"/>
        </w:rPr>
        <w:t>John 20:1-18</w:t>
      </w:r>
      <w:r w:rsidR="00E44BEF">
        <w:rPr>
          <w:rFonts w:ascii="Century Gothic" w:hAnsi="Century Gothic"/>
          <w:i/>
          <w:sz w:val="20"/>
        </w:rPr>
        <w:t xml:space="preserve">             </w:t>
      </w:r>
      <w:r w:rsidR="00E97738">
        <w:rPr>
          <w:rFonts w:ascii="Century Gothic" w:hAnsi="Century Gothic"/>
          <w:i/>
          <w:sz w:val="20"/>
        </w:rPr>
        <w:t xml:space="preserve">   </w:t>
      </w:r>
      <w:r>
        <w:rPr>
          <w:rFonts w:ascii="Century Gothic" w:hAnsi="Century Gothic"/>
          <w:i/>
          <w:sz w:val="20"/>
        </w:rPr>
        <w:t xml:space="preserve">                             </w:t>
      </w:r>
      <w:r w:rsidR="00E97738">
        <w:rPr>
          <w:rFonts w:ascii="Century Gothic" w:hAnsi="Century Gothic"/>
          <w:i/>
          <w:sz w:val="20"/>
        </w:rPr>
        <w:t xml:space="preserve">          Rev. Todd B. Freeman</w:t>
      </w:r>
    </w:p>
    <w:p w14:paraId="265D8186" w14:textId="77777777" w:rsidR="00E97738" w:rsidRDefault="00E97738" w:rsidP="00BF2185">
      <w:pPr>
        <w:pStyle w:val="Body"/>
        <w:spacing w:line="240" w:lineRule="auto"/>
        <w:ind w:left="-1440" w:right="-1440"/>
        <w:jc w:val="center"/>
        <w:rPr>
          <w:rFonts w:ascii="Century Gothic" w:hAnsi="Century Gothic"/>
          <w:i/>
        </w:rPr>
      </w:pPr>
      <w:r>
        <w:rPr>
          <w:rFonts w:ascii="Century Gothic" w:hAnsi="Century Gothic"/>
          <w:i/>
          <w:sz w:val="20"/>
        </w:rPr>
        <w:t xml:space="preserve">College Hill Presbyterian Church, Tulsa               </w:t>
      </w:r>
      <w:r w:rsidR="00E44BEF">
        <w:rPr>
          <w:rFonts w:ascii="Century Gothic" w:hAnsi="Century Gothic"/>
          <w:i/>
          <w:sz w:val="20"/>
        </w:rPr>
        <w:t xml:space="preserve">  </w:t>
      </w:r>
      <w:r>
        <w:rPr>
          <w:rFonts w:ascii="Century Gothic" w:hAnsi="Century Gothic"/>
          <w:i/>
          <w:sz w:val="20"/>
        </w:rPr>
        <w:t xml:space="preserve">         April</w:t>
      </w:r>
      <w:r w:rsidR="00D74632">
        <w:rPr>
          <w:rFonts w:ascii="Century Gothic" w:hAnsi="Century Gothic"/>
          <w:i/>
          <w:sz w:val="20"/>
        </w:rPr>
        <w:t xml:space="preserve"> 16, 2017</w:t>
      </w:r>
    </w:p>
    <w:p w14:paraId="6C3EC66C" w14:textId="77777777" w:rsidR="00E97738" w:rsidRPr="00BF2185" w:rsidRDefault="00E97738" w:rsidP="00BF2185">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p>
    <w:p w14:paraId="151D1DDB" w14:textId="77777777" w:rsidR="004D1672" w:rsidRPr="00BF2185" w:rsidRDefault="004D1672"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p>
    <w:p w14:paraId="7C49D7D0" w14:textId="7045DA75" w:rsidR="00DD34FC" w:rsidRPr="00BF2185" w:rsidRDefault="004A71B1"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BF2185">
        <w:rPr>
          <w:rFonts w:ascii="Century Gothic" w:hAnsi="Century Gothic"/>
          <w:b/>
          <w:sz w:val="22"/>
          <w:szCs w:val="22"/>
        </w:rPr>
        <w:t xml:space="preserve">God has </w:t>
      </w:r>
      <w:r w:rsidR="00ED472C" w:rsidRPr="00BF2185">
        <w:rPr>
          <w:rFonts w:ascii="Century Gothic" w:hAnsi="Century Gothic"/>
          <w:b/>
          <w:sz w:val="22"/>
          <w:szCs w:val="22"/>
        </w:rPr>
        <w:t xml:space="preserve">completely </w:t>
      </w:r>
      <w:r w:rsidRPr="00BF2185">
        <w:rPr>
          <w:rFonts w:ascii="Century Gothic" w:hAnsi="Century Gothic"/>
          <w:b/>
          <w:sz w:val="22"/>
          <w:szCs w:val="22"/>
        </w:rPr>
        <w:t xml:space="preserve">taken care of whatever it is that you or I, or </w:t>
      </w:r>
      <w:r w:rsidR="00A74A93" w:rsidRPr="00BF2185">
        <w:rPr>
          <w:rFonts w:ascii="Century Gothic" w:hAnsi="Century Gothic"/>
          <w:b/>
          <w:sz w:val="22"/>
          <w:szCs w:val="22"/>
        </w:rPr>
        <w:t xml:space="preserve">church </w:t>
      </w:r>
      <w:r w:rsidRPr="00BF2185">
        <w:rPr>
          <w:rFonts w:ascii="Century Gothic" w:hAnsi="Century Gothic"/>
          <w:b/>
          <w:sz w:val="22"/>
          <w:szCs w:val="22"/>
        </w:rPr>
        <w:t xml:space="preserve">theologians from ages past, or </w:t>
      </w:r>
      <w:r w:rsidR="005B6BBA" w:rsidRPr="00BF2185">
        <w:rPr>
          <w:rFonts w:ascii="Century Gothic" w:hAnsi="Century Gothic"/>
          <w:b/>
          <w:sz w:val="22"/>
          <w:szCs w:val="22"/>
        </w:rPr>
        <w:t xml:space="preserve">the </w:t>
      </w:r>
      <w:r w:rsidRPr="00BF2185">
        <w:rPr>
          <w:rFonts w:ascii="Century Gothic" w:hAnsi="Century Gothic"/>
          <w:b/>
          <w:sz w:val="22"/>
          <w:szCs w:val="22"/>
        </w:rPr>
        <w:t>biblical authors themselves</w:t>
      </w:r>
      <w:r w:rsidR="005B6BBA" w:rsidRPr="00BF2185">
        <w:rPr>
          <w:rFonts w:ascii="Century Gothic" w:hAnsi="Century Gothic"/>
          <w:b/>
          <w:sz w:val="22"/>
          <w:szCs w:val="22"/>
        </w:rPr>
        <w:t>,</w:t>
      </w:r>
      <w:r w:rsidRPr="00BF2185">
        <w:rPr>
          <w:rFonts w:ascii="Century Gothic" w:hAnsi="Century Gothic"/>
          <w:b/>
          <w:sz w:val="22"/>
          <w:szCs w:val="22"/>
        </w:rPr>
        <w:t xml:space="preserve"> believe has separated us from God and eternal life.</w:t>
      </w:r>
      <w:r w:rsidR="00A74A93" w:rsidRPr="00BF2185">
        <w:rPr>
          <w:rFonts w:ascii="Century Gothic" w:hAnsi="Century Gothic"/>
          <w:sz w:val="22"/>
          <w:szCs w:val="22"/>
        </w:rPr>
        <w:t xml:space="preserve"> This is a promise of Easter, and t</w:t>
      </w:r>
      <w:r w:rsidR="00371060" w:rsidRPr="00BF2185">
        <w:rPr>
          <w:rFonts w:ascii="Century Gothic" w:hAnsi="Century Gothic"/>
          <w:sz w:val="22"/>
          <w:szCs w:val="22"/>
        </w:rPr>
        <w:t xml:space="preserve">his is </w:t>
      </w:r>
      <w:r w:rsidR="00CF56E6" w:rsidRPr="00BF2185">
        <w:rPr>
          <w:rFonts w:ascii="Century Gothic" w:hAnsi="Century Gothic"/>
          <w:sz w:val="22"/>
          <w:szCs w:val="22"/>
        </w:rPr>
        <w:t>the truth</w:t>
      </w:r>
      <w:r w:rsidR="00CC6502" w:rsidRPr="00BF2185">
        <w:rPr>
          <w:rFonts w:ascii="Century Gothic" w:hAnsi="Century Gothic"/>
          <w:sz w:val="22"/>
          <w:szCs w:val="22"/>
        </w:rPr>
        <w:t xml:space="preserve"> </w:t>
      </w:r>
      <w:r w:rsidR="00CF56E6" w:rsidRPr="00BF2185">
        <w:rPr>
          <w:rFonts w:ascii="Century Gothic" w:hAnsi="Century Gothic"/>
          <w:sz w:val="22"/>
          <w:szCs w:val="22"/>
        </w:rPr>
        <w:t xml:space="preserve">revealed </w:t>
      </w:r>
      <w:r w:rsidR="00A24BBB" w:rsidRPr="00BF2185">
        <w:rPr>
          <w:rFonts w:ascii="Century Gothic" w:hAnsi="Century Gothic"/>
          <w:sz w:val="22"/>
          <w:szCs w:val="22"/>
        </w:rPr>
        <w:t>through the power of the stories of Jesus’ death and resurrection.</w:t>
      </w:r>
      <w:r w:rsidR="00A74A93" w:rsidRPr="00BF2185">
        <w:rPr>
          <w:rFonts w:ascii="Century Gothic" w:hAnsi="Century Gothic"/>
          <w:sz w:val="22"/>
          <w:szCs w:val="22"/>
        </w:rPr>
        <w:t xml:space="preserve"> </w:t>
      </w:r>
      <w:r w:rsidR="003E4C39" w:rsidRPr="00BF2185">
        <w:rPr>
          <w:rFonts w:ascii="Century Gothic" w:hAnsi="Century Gothic"/>
          <w:sz w:val="22"/>
          <w:szCs w:val="22"/>
        </w:rPr>
        <w:t xml:space="preserve">Yes, </w:t>
      </w:r>
      <w:r w:rsidR="0081596F" w:rsidRPr="00BF2185">
        <w:rPr>
          <w:rFonts w:ascii="Century Gothic" w:hAnsi="Century Gothic"/>
          <w:sz w:val="22"/>
          <w:szCs w:val="22"/>
        </w:rPr>
        <w:t xml:space="preserve">they </w:t>
      </w:r>
      <w:r w:rsidR="00A74A93" w:rsidRPr="00BF2185">
        <w:rPr>
          <w:rFonts w:ascii="Century Gothic" w:hAnsi="Century Gothic"/>
          <w:sz w:val="22"/>
          <w:szCs w:val="22"/>
        </w:rPr>
        <w:t xml:space="preserve">do </w:t>
      </w:r>
      <w:r w:rsidR="0081596F" w:rsidRPr="00BF2185">
        <w:rPr>
          <w:rFonts w:ascii="Century Gothic" w:hAnsi="Century Gothic"/>
          <w:sz w:val="22"/>
          <w:szCs w:val="22"/>
        </w:rPr>
        <w:t xml:space="preserve">contain real power, </w:t>
      </w:r>
      <w:r w:rsidR="003E4C39" w:rsidRPr="00BF2185">
        <w:rPr>
          <w:rFonts w:ascii="Century Gothic" w:hAnsi="Century Gothic"/>
          <w:sz w:val="22"/>
          <w:szCs w:val="22"/>
        </w:rPr>
        <w:t xml:space="preserve">for without an understanding of the cross and the empty tomb </w:t>
      </w:r>
      <w:r w:rsidR="005529B5" w:rsidRPr="00BF2185">
        <w:rPr>
          <w:rFonts w:ascii="Century Gothic" w:hAnsi="Century Gothic"/>
          <w:sz w:val="22"/>
          <w:szCs w:val="22"/>
        </w:rPr>
        <w:t xml:space="preserve">the faith tradition known as Christianity </w:t>
      </w:r>
      <w:r w:rsidR="003E4C39" w:rsidRPr="00BF2185">
        <w:rPr>
          <w:rFonts w:ascii="Century Gothic" w:hAnsi="Century Gothic"/>
          <w:sz w:val="22"/>
          <w:szCs w:val="22"/>
        </w:rPr>
        <w:t xml:space="preserve">would </w:t>
      </w:r>
      <w:r w:rsidR="00C84A69" w:rsidRPr="00BF2185">
        <w:rPr>
          <w:rFonts w:ascii="Century Gothic" w:hAnsi="Century Gothic"/>
          <w:sz w:val="22"/>
          <w:szCs w:val="22"/>
        </w:rPr>
        <w:t xml:space="preserve">have </w:t>
      </w:r>
      <w:r w:rsidR="00D55A44" w:rsidRPr="00BF2185">
        <w:rPr>
          <w:rFonts w:ascii="Century Gothic" w:hAnsi="Century Gothic"/>
          <w:sz w:val="22"/>
          <w:szCs w:val="22"/>
        </w:rPr>
        <w:t>never developed</w:t>
      </w:r>
      <w:r w:rsidR="003E4C39" w:rsidRPr="00BF2185">
        <w:rPr>
          <w:rFonts w:ascii="Century Gothic" w:hAnsi="Century Gothic"/>
          <w:sz w:val="22"/>
          <w:szCs w:val="22"/>
        </w:rPr>
        <w:t>.</w:t>
      </w:r>
      <w:r w:rsidR="00A74A93" w:rsidRPr="00BF2185">
        <w:rPr>
          <w:rFonts w:ascii="Century Gothic" w:hAnsi="Century Gothic"/>
          <w:sz w:val="22"/>
          <w:szCs w:val="22"/>
        </w:rPr>
        <w:t xml:space="preserve"> </w:t>
      </w:r>
      <w:r w:rsidR="00DD34FC" w:rsidRPr="00BF2185">
        <w:rPr>
          <w:rFonts w:ascii="Century Gothic" w:hAnsi="Century Gothic"/>
          <w:sz w:val="22"/>
          <w:szCs w:val="22"/>
        </w:rPr>
        <w:t xml:space="preserve">Nor would we have any knowledge of Jesus’ teachings, </w:t>
      </w:r>
      <w:r w:rsidR="00590257" w:rsidRPr="00BF2185">
        <w:rPr>
          <w:rFonts w:ascii="Century Gothic" w:hAnsi="Century Gothic"/>
          <w:sz w:val="22"/>
          <w:szCs w:val="22"/>
        </w:rPr>
        <w:t xml:space="preserve">his </w:t>
      </w:r>
      <w:r w:rsidR="00DD34FC" w:rsidRPr="00BF2185">
        <w:rPr>
          <w:rFonts w:ascii="Century Gothic" w:hAnsi="Century Gothic"/>
          <w:sz w:val="22"/>
          <w:szCs w:val="22"/>
        </w:rPr>
        <w:t>life and ministry.</w:t>
      </w:r>
    </w:p>
    <w:p w14:paraId="4A7938A5" w14:textId="5959A49B" w:rsidR="00F43C05" w:rsidRPr="00BF2185" w:rsidRDefault="00E84F1C"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BF2185">
        <w:rPr>
          <w:rFonts w:ascii="Century Gothic" w:hAnsi="Century Gothic"/>
          <w:sz w:val="22"/>
          <w:szCs w:val="22"/>
        </w:rPr>
        <w:t xml:space="preserve">This morning </w:t>
      </w:r>
      <w:r w:rsidR="00CF56E6" w:rsidRPr="00BF2185">
        <w:rPr>
          <w:rFonts w:ascii="Century Gothic" w:hAnsi="Century Gothic"/>
          <w:sz w:val="22"/>
          <w:szCs w:val="22"/>
        </w:rPr>
        <w:t>we</w:t>
      </w:r>
      <w:r w:rsidRPr="00BF2185">
        <w:rPr>
          <w:rFonts w:ascii="Century Gothic" w:hAnsi="Century Gothic"/>
          <w:sz w:val="22"/>
          <w:szCs w:val="22"/>
        </w:rPr>
        <w:t xml:space="preserve"> heard the resurrection account from the Gospel of John.</w:t>
      </w:r>
      <w:r w:rsidR="00A74A93" w:rsidRPr="00BF2185">
        <w:rPr>
          <w:rFonts w:ascii="Century Gothic" w:hAnsi="Century Gothic"/>
          <w:sz w:val="22"/>
          <w:szCs w:val="22"/>
        </w:rPr>
        <w:t xml:space="preserve"> </w:t>
      </w:r>
      <w:r w:rsidR="00DD34FC" w:rsidRPr="00BF2185">
        <w:rPr>
          <w:rFonts w:ascii="Century Gothic" w:hAnsi="Century Gothic"/>
          <w:sz w:val="22"/>
          <w:szCs w:val="22"/>
        </w:rPr>
        <w:t>But wait, you say. The</w:t>
      </w:r>
      <w:r w:rsidRPr="00BF2185">
        <w:rPr>
          <w:rFonts w:ascii="Century Gothic" w:hAnsi="Century Gothic"/>
          <w:sz w:val="22"/>
          <w:szCs w:val="22"/>
        </w:rPr>
        <w:t>se</w:t>
      </w:r>
      <w:r w:rsidR="00DD34FC" w:rsidRPr="00BF2185">
        <w:rPr>
          <w:rFonts w:ascii="Century Gothic" w:hAnsi="Century Gothic"/>
          <w:sz w:val="22"/>
          <w:szCs w:val="22"/>
        </w:rPr>
        <w:t xml:space="preserve"> resurrection</w:t>
      </w:r>
      <w:r w:rsidR="00F43C05" w:rsidRPr="00BF2185">
        <w:rPr>
          <w:rFonts w:ascii="Century Gothic" w:hAnsi="Century Gothic"/>
          <w:sz w:val="22"/>
          <w:szCs w:val="22"/>
        </w:rPr>
        <w:t xml:space="preserve"> stories, as recorded in the gospels of Matthew, Mark, Luke and John, have so many discrepancies </w:t>
      </w:r>
      <w:r w:rsidR="00CF56E6" w:rsidRPr="00BF2185">
        <w:rPr>
          <w:rFonts w:ascii="Century Gothic" w:hAnsi="Century Gothic"/>
          <w:sz w:val="22"/>
          <w:szCs w:val="22"/>
        </w:rPr>
        <w:t xml:space="preserve">and apparent contradictions </w:t>
      </w:r>
      <w:r w:rsidR="00F43C05" w:rsidRPr="00BF2185">
        <w:rPr>
          <w:rFonts w:ascii="Century Gothic" w:hAnsi="Century Gothic"/>
          <w:sz w:val="22"/>
          <w:szCs w:val="22"/>
        </w:rPr>
        <w:t xml:space="preserve">with one another </w:t>
      </w:r>
      <w:r w:rsidR="00CF56E6" w:rsidRPr="00BF2185">
        <w:rPr>
          <w:rFonts w:ascii="Century Gothic" w:hAnsi="Century Gothic"/>
          <w:sz w:val="22"/>
          <w:szCs w:val="22"/>
        </w:rPr>
        <w:t xml:space="preserve">that </w:t>
      </w:r>
      <w:r w:rsidR="00F43C05" w:rsidRPr="00BF2185">
        <w:rPr>
          <w:rFonts w:ascii="Century Gothic" w:hAnsi="Century Gothic"/>
          <w:sz w:val="22"/>
          <w:szCs w:val="22"/>
        </w:rPr>
        <w:t xml:space="preserve">there’s no way they can all be an accurate </w:t>
      </w:r>
      <w:r w:rsidR="00334C61" w:rsidRPr="00BF2185">
        <w:rPr>
          <w:rFonts w:ascii="Century Gothic" w:hAnsi="Century Gothic"/>
          <w:sz w:val="22"/>
          <w:szCs w:val="22"/>
        </w:rPr>
        <w:t xml:space="preserve">eyewitness </w:t>
      </w:r>
      <w:r w:rsidR="00F43C05" w:rsidRPr="00BF2185">
        <w:rPr>
          <w:rFonts w:ascii="Century Gothic" w:hAnsi="Century Gothic"/>
          <w:sz w:val="22"/>
          <w:szCs w:val="22"/>
        </w:rPr>
        <w:t>description of what actually happened on Easter morning.</w:t>
      </w:r>
    </w:p>
    <w:p w14:paraId="28C55CC0" w14:textId="72C3F64B" w:rsidR="008230FC" w:rsidRPr="00BF2185" w:rsidRDefault="00E84F1C"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BF2185">
        <w:rPr>
          <w:rFonts w:ascii="Century Gothic" w:hAnsi="Century Gothic"/>
          <w:sz w:val="22"/>
          <w:szCs w:val="22"/>
        </w:rPr>
        <w:t>For instance, o</w:t>
      </w:r>
      <w:r w:rsidR="00994984" w:rsidRPr="00BF2185">
        <w:rPr>
          <w:rFonts w:ascii="Century Gothic" w:hAnsi="Century Gothic"/>
          <w:sz w:val="22"/>
          <w:szCs w:val="22"/>
        </w:rPr>
        <w:t xml:space="preserve">nly Matthew says there was an earthquake that rolled away the stone </w:t>
      </w:r>
      <w:r w:rsidR="00A74A93" w:rsidRPr="00BF2185">
        <w:rPr>
          <w:rFonts w:ascii="Century Gothic" w:hAnsi="Century Gothic"/>
          <w:sz w:val="22"/>
          <w:szCs w:val="22"/>
        </w:rPr>
        <w:t xml:space="preserve">from </w:t>
      </w:r>
      <w:r w:rsidR="00994984" w:rsidRPr="00BF2185">
        <w:rPr>
          <w:rFonts w:ascii="Century Gothic" w:hAnsi="Century Gothic"/>
          <w:sz w:val="22"/>
          <w:szCs w:val="22"/>
        </w:rPr>
        <w:t xml:space="preserve">in front of the tomb. How did the others </w:t>
      </w:r>
      <w:r w:rsidR="00B00BE9" w:rsidRPr="00BF2185">
        <w:rPr>
          <w:rFonts w:ascii="Century Gothic" w:hAnsi="Century Gothic"/>
          <w:sz w:val="22"/>
          <w:szCs w:val="22"/>
        </w:rPr>
        <w:t xml:space="preserve">authors </w:t>
      </w:r>
      <w:r w:rsidR="00994984" w:rsidRPr="00BF2185">
        <w:rPr>
          <w:rFonts w:ascii="Century Gothic" w:hAnsi="Century Gothic"/>
          <w:sz w:val="22"/>
          <w:szCs w:val="22"/>
        </w:rPr>
        <w:t>not including this extraordinary detail in their accounts?</w:t>
      </w:r>
      <w:r w:rsidR="00A74A93" w:rsidRPr="00BF2185">
        <w:rPr>
          <w:rFonts w:ascii="Century Gothic" w:hAnsi="Century Gothic"/>
          <w:sz w:val="22"/>
          <w:szCs w:val="22"/>
        </w:rPr>
        <w:t xml:space="preserve"> </w:t>
      </w:r>
      <w:r w:rsidR="00994984" w:rsidRPr="00BF2185">
        <w:rPr>
          <w:rFonts w:ascii="Century Gothic" w:hAnsi="Century Gothic"/>
          <w:sz w:val="22"/>
          <w:szCs w:val="22"/>
        </w:rPr>
        <w:t xml:space="preserve">How many women came to the tomb Easter morning? </w:t>
      </w:r>
      <w:r w:rsidR="00BB4636" w:rsidRPr="00BF2185">
        <w:rPr>
          <w:rFonts w:ascii="Century Gothic" w:hAnsi="Century Gothic"/>
          <w:sz w:val="22"/>
          <w:szCs w:val="22"/>
        </w:rPr>
        <w:t>The answer is</w:t>
      </w:r>
      <w:r w:rsidR="00994984" w:rsidRPr="00BF2185">
        <w:rPr>
          <w:rFonts w:ascii="Century Gothic" w:hAnsi="Century Gothic"/>
          <w:sz w:val="22"/>
          <w:szCs w:val="22"/>
        </w:rPr>
        <w:t xml:space="preserve"> </w:t>
      </w:r>
      <w:r w:rsidR="00BB4636" w:rsidRPr="00BF2185">
        <w:rPr>
          <w:rFonts w:ascii="Century Gothic" w:hAnsi="Century Gothic"/>
          <w:sz w:val="22"/>
          <w:szCs w:val="22"/>
        </w:rPr>
        <w:t>one, two, three, or more</w:t>
      </w:r>
      <w:r w:rsidR="003102FD" w:rsidRPr="00BF2185">
        <w:rPr>
          <w:rFonts w:ascii="Century Gothic" w:hAnsi="Century Gothic"/>
          <w:sz w:val="22"/>
          <w:szCs w:val="22"/>
        </w:rPr>
        <w:t xml:space="preserve"> than three</w:t>
      </w:r>
      <w:r w:rsidR="00BB4636" w:rsidRPr="00BF2185">
        <w:rPr>
          <w:rFonts w:ascii="Century Gothic" w:hAnsi="Century Gothic"/>
          <w:sz w:val="22"/>
          <w:szCs w:val="22"/>
        </w:rPr>
        <w:t>, depending on which gospel you read.</w:t>
      </w:r>
      <w:r w:rsidR="00A74A93" w:rsidRPr="00BF2185">
        <w:rPr>
          <w:rFonts w:ascii="Century Gothic" w:hAnsi="Century Gothic"/>
          <w:sz w:val="22"/>
          <w:szCs w:val="22"/>
        </w:rPr>
        <w:t xml:space="preserve"> </w:t>
      </w:r>
      <w:r w:rsidR="00144A01" w:rsidRPr="00BF2185">
        <w:rPr>
          <w:rFonts w:ascii="Century Gothic" w:hAnsi="Century Gothic"/>
          <w:sz w:val="22"/>
          <w:szCs w:val="22"/>
        </w:rPr>
        <w:t xml:space="preserve">Who did the women see at the tomb? One angel or two? </w:t>
      </w:r>
      <w:r w:rsidR="00EE4C2E" w:rsidRPr="00BF2185">
        <w:rPr>
          <w:rFonts w:ascii="Century Gothic" w:hAnsi="Century Gothic"/>
          <w:sz w:val="22"/>
          <w:szCs w:val="22"/>
        </w:rPr>
        <w:t>Upon seeing the empty tomb Matthew says the women were “filled with joy.” John tells us that Mary Magdalene, the only woman who came to the tomb, cried.</w:t>
      </w:r>
      <w:r w:rsidR="00A74A93" w:rsidRPr="00BF2185">
        <w:rPr>
          <w:rFonts w:ascii="Century Gothic" w:hAnsi="Century Gothic"/>
          <w:sz w:val="22"/>
          <w:szCs w:val="22"/>
        </w:rPr>
        <w:t xml:space="preserve"> </w:t>
      </w:r>
      <w:r w:rsidR="004C6B7F" w:rsidRPr="00BF2185">
        <w:rPr>
          <w:rFonts w:ascii="Century Gothic" w:hAnsi="Century Gothic"/>
          <w:sz w:val="22"/>
          <w:szCs w:val="22"/>
        </w:rPr>
        <w:t xml:space="preserve">Who </w:t>
      </w:r>
      <w:r w:rsidR="00181250" w:rsidRPr="00BF2185">
        <w:rPr>
          <w:rFonts w:ascii="Century Gothic" w:hAnsi="Century Gothic"/>
          <w:sz w:val="22"/>
          <w:szCs w:val="22"/>
        </w:rPr>
        <w:t xml:space="preserve">actually </w:t>
      </w:r>
      <w:r w:rsidR="004C6B7F" w:rsidRPr="00BF2185">
        <w:rPr>
          <w:rFonts w:ascii="Century Gothic" w:hAnsi="Century Gothic"/>
          <w:sz w:val="22"/>
          <w:szCs w:val="22"/>
        </w:rPr>
        <w:t xml:space="preserve">went into the tomb and in what order? </w:t>
      </w:r>
      <w:r w:rsidR="00A1797C" w:rsidRPr="00BF2185">
        <w:rPr>
          <w:rFonts w:ascii="Century Gothic" w:hAnsi="Century Gothic"/>
          <w:sz w:val="22"/>
          <w:szCs w:val="22"/>
        </w:rPr>
        <w:t>Again, t</w:t>
      </w:r>
      <w:r w:rsidR="004C6B7F" w:rsidRPr="00BF2185">
        <w:rPr>
          <w:rFonts w:ascii="Century Gothic" w:hAnsi="Century Gothic"/>
          <w:sz w:val="22"/>
          <w:szCs w:val="22"/>
        </w:rPr>
        <w:t>hat depends</w:t>
      </w:r>
      <w:r w:rsidR="003102FD" w:rsidRPr="00BF2185">
        <w:rPr>
          <w:rFonts w:ascii="Century Gothic" w:hAnsi="Century Gothic"/>
          <w:sz w:val="22"/>
          <w:szCs w:val="22"/>
        </w:rPr>
        <w:t xml:space="preserve"> on which account you read</w:t>
      </w:r>
      <w:r w:rsidR="004C6B7F" w:rsidRPr="00BF2185">
        <w:rPr>
          <w:rFonts w:ascii="Century Gothic" w:hAnsi="Century Gothic"/>
          <w:sz w:val="22"/>
          <w:szCs w:val="22"/>
        </w:rPr>
        <w:t>.</w:t>
      </w:r>
      <w:r w:rsidR="00A74A93" w:rsidRPr="00BF2185">
        <w:rPr>
          <w:rFonts w:ascii="Century Gothic" w:hAnsi="Century Gothic"/>
          <w:sz w:val="22"/>
          <w:szCs w:val="22"/>
        </w:rPr>
        <w:t xml:space="preserve"> </w:t>
      </w:r>
      <w:r w:rsidR="008230FC" w:rsidRPr="00BF2185">
        <w:rPr>
          <w:rFonts w:ascii="Century Gothic" w:hAnsi="Century Gothic"/>
          <w:sz w:val="22"/>
          <w:szCs w:val="22"/>
        </w:rPr>
        <w:t xml:space="preserve">Did Jesus appear to anybody? If so, </w:t>
      </w:r>
      <w:r w:rsidR="00A1797C" w:rsidRPr="00BF2185">
        <w:rPr>
          <w:rFonts w:ascii="Century Gothic" w:hAnsi="Century Gothic"/>
          <w:sz w:val="22"/>
          <w:szCs w:val="22"/>
        </w:rPr>
        <w:t xml:space="preserve">to who and </w:t>
      </w:r>
      <w:r w:rsidR="008230FC" w:rsidRPr="00BF2185">
        <w:rPr>
          <w:rFonts w:ascii="Century Gothic" w:hAnsi="Century Gothic"/>
          <w:sz w:val="22"/>
          <w:szCs w:val="22"/>
        </w:rPr>
        <w:t>where? That, too, depends</w:t>
      </w:r>
      <w:r w:rsidR="007544C6" w:rsidRPr="00BF2185">
        <w:rPr>
          <w:rFonts w:ascii="Century Gothic" w:hAnsi="Century Gothic"/>
          <w:sz w:val="22"/>
          <w:szCs w:val="22"/>
        </w:rPr>
        <w:t>.</w:t>
      </w:r>
      <w:r w:rsidR="008230FC" w:rsidRPr="00BF2185">
        <w:rPr>
          <w:rFonts w:ascii="Century Gothic" w:hAnsi="Century Gothic"/>
          <w:sz w:val="22"/>
          <w:szCs w:val="22"/>
        </w:rPr>
        <w:t xml:space="preserve"> </w:t>
      </w:r>
    </w:p>
    <w:p w14:paraId="1FA78961" w14:textId="77777777" w:rsidR="00DF5D8B" w:rsidRPr="00BF2185" w:rsidRDefault="00531BB2"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BF2185">
        <w:rPr>
          <w:rFonts w:ascii="Century Gothic" w:hAnsi="Century Gothic"/>
          <w:sz w:val="22"/>
          <w:szCs w:val="22"/>
        </w:rPr>
        <w:t>T</w:t>
      </w:r>
      <w:r w:rsidR="004C6B7F" w:rsidRPr="00BF2185">
        <w:rPr>
          <w:rFonts w:ascii="Century Gothic" w:hAnsi="Century Gothic"/>
          <w:sz w:val="22"/>
          <w:szCs w:val="22"/>
        </w:rPr>
        <w:t xml:space="preserve">hese </w:t>
      </w:r>
      <w:r w:rsidR="00E8043C" w:rsidRPr="00BF2185">
        <w:rPr>
          <w:rFonts w:ascii="Century Gothic" w:hAnsi="Century Gothic"/>
          <w:sz w:val="22"/>
          <w:szCs w:val="22"/>
        </w:rPr>
        <w:t xml:space="preserve">apparent </w:t>
      </w:r>
      <w:r w:rsidR="00181250" w:rsidRPr="00BF2185">
        <w:rPr>
          <w:rFonts w:ascii="Century Gothic" w:hAnsi="Century Gothic"/>
          <w:sz w:val="22"/>
          <w:szCs w:val="22"/>
        </w:rPr>
        <w:t xml:space="preserve">contradictions and </w:t>
      </w:r>
      <w:r w:rsidR="004C6B7F" w:rsidRPr="00BF2185">
        <w:rPr>
          <w:rFonts w:ascii="Century Gothic" w:hAnsi="Century Gothic"/>
          <w:sz w:val="22"/>
          <w:szCs w:val="22"/>
        </w:rPr>
        <w:t xml:space="preserve">discrepancies in details, along with many others, have </w:t>
      </w:r>
      <w:r w:rsidR="00181250" w:rsidRPr="00BF2185">
        <w:rPr>
          <w:rFonts w:ascii="Century Gothic" w:hAnsi="Century Gothic"/>
          <w:sz w:val="22"/>
          <w:szCs w:val="22"/>
        </w:rPr>
        <w:t>forced</w:t>
      </w:r>
      <w:r w:rsidR="004C6B7F" w:rsidRPr="00BF2185">
        <w:rPr>
          <w:rFonts w:ascii="Century Gothic" w:hAnsi="Century Gothic"/>
          <w:sz w:val="22"/>
          <w:szCs w:val="22"/>
        </w:rPr>
        <w:t xml:space="preserve"> </w:t>
      </w:r>
      <w:r w:rsidR="007544C6" w:rsidRPr="00BF2185">
        <w:rPr>
          <w:rFonts w:ascii="Century Gothic" w:hAnsi="Century Gothic"/>
          <w:sz w:val="22"/>
          <w:szCs w:val="22"/>
        </w:rPr>
        <w:t>people throughout the ages</w:t>
      </w:r>
      <w:r w:rsidR="004C6B7F" w:rsidRPr="00BF2185">
        <w:rPr>
          <w:rFonts w:ascii="Century Gothic" w:hAnsi="Century Gothic"/>
          <w:sz w:val="22"/>
          <w:szCs w:val="22"/>
        </w:rPr>
        <w:t xml:space="preserve"> to do the </w:t>
      </w:r>
      <w:r w:rsidR="002C22FE" w:rsidRPr="00BF2185">
        <w:rPr>
          <w:rFonts w:ascii="Century Gothic" w:hAnsi="Century Gothic"/>
          <w:sz w:val="22"/>
          <w:szCs w:val="22"/>
        </w:rPr>
        <w:t xml:space="preserve">monumental </w:t>
      </w:r>
      <w:r w:rsidR="004C6B7F" w:rsidRPr="00BF2185">
        <w:rPr>
          <w:rFonts w:ascii="Century Gothic" w:hAnsi="Century Gothic"/>
          <w:sz w:val="22"/>
          <w:szCs w:val="22"/>
        </w:rPr>
        <w:t xml:space="preserve">Olympic-sized mental gymnastics necessary to </w:t>
      </w:r>
      <w:r w:rsidR="00181250" w:rsidRPr="00BF2185">
        <w:rPr>
          <w:rFonts w:ascii="Century Gothic" w:hAnsi="Century Gothic"/>
          <w:sz w:val="22"/>
          <w:szCs w:val="22"/>
        </w:rPr>
        <w:t>reconcile</w:t>
      </w:r>
      <w:r w:rsidR="00452870" w:rsidRPr="00BF2185">
        <w:rPr>
          <w:rFonts w:ascii="Century Gothic" w:hAnsi="Century Gothic"/>
          <w:sz w:val="22"/>
          <w:szCs w:val="22"/>
        </w:rPr>
        <w:t xml:space="preserve"> and combine</w:t>
      </w:r>
      <w:r w:rsidR="00181250" w:rsidRPr="00BF2185">
        <w:rPr>
          <w:rFonts w:ascii="Century Gothic" w:hAnsi="Century Gothic"/>
          <w:sz w:val="22"/>
          <w:szCs w:val="22"/>
        </w:rPr>
        <w:t xml:space="preserve"> all four</w:t>
      </w:r>
      <w:r w:rsidR="002C22FE" w:rsidRPr="00BF2185">
        <w:rPr>
          <w:rFonts w:ascii="Century Gothic" w:hAnsi="Century Gothic"/>
          <w:sz w:val="22"/>
          <w:szCs w:val="22"/>
        </w:rPr>
        <w:t xml:space="preserve"> bib</w:t>
      </w:r>
      <w:r w:rsidR="00334C61" w:rsidRPr="00BF2185">
        <w:rPr>
          <w:rFonts w:ascii="Century Gothic" w:hAnsi="Century Gothic"/>
          <w:sz w:val="22"/>
          <w:szCs w:val="22"/>
        </w:rPr>
        <w:t>lical</w:t>
      </w:r>
      <w:r w:rsidR="00181250" w:rsidRPr="00BF2185">
        <w:rPr>
          <w:rFonts w:ascii="Century Gothic" w:hAnsi="Century Gothic"/>
          <w:sz w:val="22"/>
          <w:szCs w:val="22"/>
        </w:rPr>
        <w:t xml:space="preserve"> </w:t>
      </w:r>
      <w:r w:rsidR="00507BDC" w:rsidRPr="00BF2185">
        <w:rPr>
          <w:rFonts w:ascii="Century Gothic" w:hAnsi="Century Gothic"/>
          <w:sz w:val="22"/>
          <w:szCs w:val="22"/>
        </w:rPr>
        <w:t>stories</w:t>
      </w:r>
      <w:r w:rsidR="00181250" w:rsidRPr="00BF2185">
        <w:rPr>
          <w:rFonts w:ascii="Century Gothic" w:hAnsi="Century Gothic"/>
          <w:sz w:val="22"/>
          <w:szCs w:val="22"/>
        </w:rPr>
        <w:t xml:space="preserve"> into </w:t>
      </w:r>
      <w:r w:rsidR="00184D95" w:rsidRPr="00BF2185">
        <w:rPr>
          <w:rFonts w:ascii="Century Gothic" w:hAnsi="Century Gothic"/>
          <w:sz w:val="22"/>
          <w:szCs w:val="22"/>
        </w:rPr>
        <w:t xml:space="preserve">what they believe is </w:t>
      </w:r>
      <w:r w:rsidR="002C22FE" w:rsidRPr="00BF2185">
        <w:rPr>
          <w:rFonts w:ascii="Century Gothic" w:hAnsi="Century Gothic"/>
          <w:sz w:val="22"/>
          <w:szCs w:val="22"/>
        </w:rPr>
        <w:t xml:space="preserve">simply </w:t>
      </w:r>
      <w:r w:rsidR="00181250" w:rsidRPr="00BF2185">
        <w:rPr>
          <w:rFonts w:ascii="Century Gothic" w:hAnsi="Century Gothic"/>
          <w:sz w:val="22"/>
          <w:szCs w:val="22"/>
        </w:rPr>
        <w:t>one</w:t>
      </w:r>
      <w:r w:rsidR="00452870" w:rsidRPr="00BF2185">
        <w:rPr>
          <w:rFonts w:ascii="Century Gothic" w:hAnsi="Century Gothic"/>
          <w:sz w:val="22"/>
          <w:szCs w:val="22"/>
        </w:rPr>
        <w:t>-in-the-same</w:t>
      </w:r>
      <w:r w:rsidR="00181250" w:rsidRPr="00BF2185">
        <w:rPr>
          <w:rFonts w:ascii="Century Gothic" w:hAnsi="Century Gothic"/>
          <w:sz w:val="22"/>
          <w:szCs w:val="22"/>
        </w:rPr>
        <w:t xml:space="preserve"> historically factual </w:t>
      </w:r>
      <w:r w:rsidR="00A74A93" w:rsidRPr="00BF2185">
        <w:rPr>
          <w:rFonts w:ascii="Century Gothic" w:hAnsi="Century Gothic"/>
          <w:sz w:val="22"/>
          <w:szCs w:val="22"/>
        </w:rPr>
        <w:t>event</w:t>
      </w:r>
      <w:r w:rsidR="00181250" w:rsidRPr="00BF2185">
        <w:rPr>
          <w:rFonts w:ascii="Century Gothic" w:hAnsi="Century Gothic"/>
          <w:sz w:val="22"/>
          <w:szCs w:val="22"/>
        </w:rPr>
        <w:t>.</w:t>
      </w:r>
      <w:r w:rsidR="00281A8B" w:rsidRPr="00BF2185">
        <w:rPr>
          <w:rFonts w:ascii="Century Gothic" w:hAnsi="Century Gothic"/>
          <w:sz w:val="22"/>
          <w:szCs w:val="22"/>
        </w:rPr>
        <w:t xml:space="preserve"> </w:t>
      </w:r>
      <w:r w:rsidR="00887EF3" w:rsidRPr="00BF2185">
        <w:rPr>
          <w:rFonts w:ascii="Century Gothic" w:hAnsi="Century Gothic"/>
          <w:sz w:val="22"/>
          <w:szCs w:val="22"/>
        </w:rPr>
        <w:t xml:space="preserve">They’ve </w:t>
      </w:r>
      <w:r w:rsidR="00E17EA3" w:rsidRPr="00BF2185">
        <w:rPr>
          <w:rFonts w:ascii="Century Gothic" w:hAnsi="Century Gothic"/>
          <w:sz w:val="22"/>
          <w:szCs w:val="22"/>
        </w:rPr>
        <w:t xml:space="preserve">had to do the </w:t>
      </w:r>
      <w:r w:rsidR="00887EF3" w:rsidRPr="00BF2185">
        <w:rPr>
          <w:rFonts w:ascii="Century Gothic" w:hAnsi="Century Gothic"/>
          <w:sz w:val="22"/>
          <w:szCs w:val="22"/>
        </w:rPr>
        <w:t xml:space="preserve">same </w:t>
      </w:r>
      <w:r w:rsidR="00E17EA3" w:rsidRPr="00BF2185">
        <w:rPr>
          <w:rFonts w:ascii="Century Gothic" w:hAnsi="Century Gothic"/>
          <w:sz w:val="22"/>
          <w:szCs w:val="22"/>
        </w:rPr>
        <w:t>with</w:t>
      </w:r>
      <w:r w:rsidR="00887EF3" w:rsidRPr="00BF2185">
        <w:rPr>
          <w:rFonts w:ascii="Century Gothic" w:hAnsi="Century Gothic"/>
          <w:sz w:val="22"/>
          <w:szCs w:val="22"/>
        </w:rPr>
        <w:t xml:space="preserve"> the very different Christmas birth narratives</w:t>
      </w:r>
      <w:r w:rsidR="00184D95" w:rsidRPr="00BF2185">
        <w:rPr>
          <w:rFonts w:ascii="Century Gothic" w:hAnsi="Century Gothic"/>
          <w:sz w:val="22"/>
          <w:szCs w:val="22"/>
        </w:rPr>
        <w:t>,</w:t>
      </w:r>
      <w:r w:rsidR="00887EF3" w:rsidRPr="00BF2185">
        <w:rPr>
          <w:rFonts w:ascii="Century Gothic" w:hAnsi="Century Gothic"/>
          <w:sz w:val="22"/>
          <w:szCs w:val="22"/>
        </w:rPr>
        <w:t xml:space="preserve"> as well.</w:t>
      </w:r>
      <w:r w:rsidR="00281A8B" w:rsidRPr="00BF2185">
        <w:rPr>
          <w:rFonts w:ascii="Century Gothic" w:hAnsi="Century Gothic"/>
          <w:sz w:val="22"/>
          <w:szCs w:val="22"/>
        </w:rPr>
        <w:t xml:space="preserve"> As an aside, many of those same folks declare that you can not be a Christian unless you, too, believe it all literally. </w:t>
      </w:r>
      <w:r w:rsidR="008419EA" w:rsidRPr="00BF2185">
        <w:rPr>
          <w:rFonts w:ascii="Century Gothic" w:hAnsi="Century Gothic"/>
          <w:sz w:val="22"/>
          <w:szCs w:val="22"/>
        </w:rPr>
        <w:t xml:space="preserve">My </w:t>
      </w:r>
      <w:r w:rsidR="00FE4681" w:rsidRPr="00BF2185">
        <w:rPr>
          <w:rFonts w:ascii="Century Gothic" w:hAnsi="Century Gothic"/>
          <w:sz w:val="22"/>
          <w:szCs w:val="22"/>
        </w:rPr>
        <w:t xml:space="preserve">personal and professional </w:t>
      </w:r>
      <w:r w:rsidR="008419EA" w:rsidRPr="00BF2185">
        <w:rPr>
          <w:rFonts w:ascii="Century Gothic" w:hAnsi="Century Gothic"/>
          <w:sz w:val="22"/>
          <w:szCs w:val="22"/>
        </w:rPr>
        <w:t>response</w:t>
      </w:r>
      <w:r w:rsidR="00281A8B" w:rsidRPr="00BF2185">
        <w:rPr>
          <w:rFonts w:ascii="Century Gothic" w:hAnsi="Century Gothic"/>
          <w:sz w:val="22"/>
          <w:szCs w:val="22"/>
        </w:rPr>
        <w:t xml:space="preserve"> to those efforts</w:t>
      </w:r>
      <w:r w:rsidR="008419EA" w:rsidRPr="00BF2185">
        <w:rPr>
          <w:rFonts w:ascii="Century Gothic" w:hAnsi="Century Gothic"/>
          <w:sz w:val="22"/>
          <w:szCs w:val="22"/>
        </w:rPr>
        <w:t xml:space="preserve">: </w:t>
      </w:r>
      <w:r w:rsidR="004B54A6" w:rsidRPr="00BF2185">
        <w:rPr>
          <w:rFonts w:ascii="Century Gothic" w:hAnsi="Century Gothic"/>
          <w:sz w:val="22"/>
          <w:szCs w:val="22"/>
        </w:rPr>
        <w:t xml:space="preserve">What a waste of time and energy. </w:t>
      </w:r>
    </w:p>
    <w:p w14:paraId="29687033" w14:textId="5EB99158" w:rsidR="008C2281" w:rsidRPr="00BF2185" w:rsidRDefault="00887EF3"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BF2185">
        <w:rPr>
          <w:rFonts w:ascii="Century Gothic" w:hAnsi="Century Gothic"/>
          <w:sz w:val="22"/>
          <w:szCs w:val="22"/>
        </w:rPr>
        <w:t>Progressive biblical scholars have long recognized that each of the four gospel writers</w:t>
      </w:r>
      <w:r w:rsidR="00922F29" w:rsidRPr="00BF2185">
        <w:rPr>
          <w:rFonts w:ascii="Century Gothic" w:hAnsi="Century Gothic"/>
          <w:sz w:val="22"/>
          <w:szCs w:val="22"/>
        </w:rPr>
        <w:t xml:space="preserve"> had their own important theological points to make, and the details they added or subtracted</w:t>
      </w:r>
      <w:r w:rsidR="003D2C98" w:rsidRPr="00BF2185">
        <w:rPr>
          <w:rFonts w:ascii="Century Gothic" w:hAnsi="Century Gothic"/>
          <w:sz w:val="22"/>
          <w:szCs w:val="22"/>
        </w:rPr>
        <w:t xml:space="preserve"> were </w:t>
      </w:r>
      <w:r w:rsidR="00DF5D8B" w:rsidRPr="00BF2185">
        <w:rPr>
          <w:rFonts w:ascii="Century Gothic" w:hAnsi="Century Gothic"/>
          <w:sz w:val="22"/>
          <w:szCs w:val="22"/>
        </w:rPr>
        <w:t>intentionally</w:t>
      </w:r>
      <w:r w:rsidR="003D2C98" w:rsidRPr="00BF2185">
        <w:rPr>
          <w:rFonts w:ascii="Century Gothic" w:hAnsi="Century Gothic"/>
          <w:sz w:val="22"/>
          <w:szCs w:val="22"/>
        </w:rPr>
        <w:t xml:space="preserve"> part of the</w:t>
      </w:r>
      <w:r w:rsidR="00302353" w:rsidRPr="00BF2185">
        <w:rPr>
          <w:rFonts w:ascii="Century Gothic" w:hAnsi="Century Gothic"/>
          <w:sz w:val="22"/>
          <w:szCs w:val="22"/>
        </w:rPr>
        <w:t xml:space="preserve"> meaning they wanted to get across</w:t>
      </w:r>
      <w:r w:rsidR="003D2C98" w:rsidRPr="00BF2185">
        <w:rPr>
          <w:rFonts w:ascii="Century Gothic" w:hAnsi="Century Gothic"/>
          <w:sz w:val="22"/>
          <w:szCs w:val="22"/>
        </w:rPr>
        <w:t>.</w:t>
      </w:r>
      <w:r w:rsidR="00DF5D8B" w:rsidRPr="00BF2185">
        <w:rPr>
          <w:rFonts w:ascii="Century Gothic" w:hAnsi="Century Gothic"/>
          <w:sz w:val="22"/>
          <w:szCs w:val="22"/>
        </w:rPr>
        <w:t xml:space="preserve"> </w:t>
      </w:r>
      <w:r w:rsidR="006B4D2A" w:rsidRPr="00BF2185">
        <w:rPr>
          <w:rFonts w:ascii="Century Gothic" w:hAnsi="Century Gothic"/>
          <w:sz w:val="22"/>
          <w:szCs w:val="22"/>
        </w:rPr>
        <w:t>Saying that, t</w:t>
      </w:r>
      <w:r w:rsidR="008C2281" w:rsidRPr="00BF2185">
        <w:rPr>
          <w:rFonts w:ascii="Century Gothic" w:hAnsi="Century Gothic"/>
          <w:sz w:val="22"/>
          <w:szCs w:val="22"/>
        </w:rPr>
        <w:t xml:space="preserve">here </w:t>
      </w:r>
      <w:r w:rsidR="008C2281" w:rsidRPr="00BF2185">
        <w:rPr>
          <w:rFonts w:ascii="Century Gothic" w:hAnsi="Century Gothic"/>
          <w:i/>
          <w:sz w:val="22"/>
          <w:szCs w:val="22"/>
        </w:rPr>
        <w:t>is</w:t>
      </w:r>
      <w:r w:rsidR="008C2281" w:rsidRPr="00BF2185">
        <w:rPr>
          <w:rFonts w:ascii="Century Gothic" w:hAnsi="Century Gothic"/>
          <w:sz w:val="22"/>
          <w:szCs w:val="22"/>
        </w:rPr>
        <w:t xml:space="preserve"> truth to be reveal</w:t>
      </w:r>
      <w:r w:rsidR="00984B3D" w:rsidRPr="00BF2185">
        <w:rPr>
          <w:rFonts w:ascii="Century Gothic" w:hAnsi="Century Gothic"/>
          <w:sz w:val="22"/>
          <w:szCs w:val="22"/>
        </w:rPr>
        <w:t>ed</w:t>
      </w:r>
      <w:r w:rsidR="008C2281" w:rsidRPr="00BF2185">
        <w:rPr>
          <w:rFonts w:ascii="Century Gothic" w:hAnsi="Century Gothic"/>
          <w:sz w:val="22"/>
          <w:szCs w:val="22"/>
        </w:rPr>
        <w:t xml:space="preserve"> </w:t>
      </w:r>
      <w:r w:rsidR="005B3724" w:rsidRPr="00BF2185">
        <w:rPr>
          <w:rFonts w:ascii="Century Gothic" w:hAnsi="Century Gothic"/>
          <w:sz w:val="22"/>
          <w:szCs w:val="22"/>
        </w:rPr>
        <w:t>in and through</w:t>
      </w:r>
      <w:r w:rsidR="008C2281" w:rsidRPr="00BF2185">
        <w:rPr>
          <w:rFonts w:ascii="Century Gothic" w:hAnsi="Century Gothic"/>
          <w:sz w:val="22"/>
          <w:szCs w:val="22"/>
        </w:rPr>
        <w:t xml:space="preserve"> </w:t>
      </w:r>
      <w:r w:rsidR="00B10F74" w:rsidRPr="00BF2185">
        <w:rPr>
          <w:rFonts w:ascii="Century Gothic" w:hAnsi="Century Gothic"/>
          <w:sz w:val="22"/>
          <w:szCs w:val="22"/>
        </w:rPr>
        <w:t xml:space="preserve">each of </w:t>
      </w:r>
      <w:r w:rsidR="008C2281" w:rsidRPr="00BF2185">
        <w:rPr>
          <w:rFonts w:ascii="Century Gothic" w:hAnsi="Century Gothic"/>
          <w:sz w:val="22"/>
          <w:szCs w:val="22"/>
        </w:rPr>
        <w:t>these and</w:t>
      </w:r>
      <w:r w:rsidR="00984B3D" w:rsidRPr="00BF2185">
        <w:rPr>
          <w:rFonts w:ascii="Century Gothic" w:hAnsi="Century Gothic"/>
          <w:sz w:val="22"/>
          <w:szCs w:val="22"/>
        </w:rPr>
        <w:t xml:space="preserve"> every other story in </w:t>
      </w:r>
      <w:r w:rsidR="00984B3D" w:rsidRPr="00BF2185">
        <w:rPr>
          <w:rFonts w:ascii="Century Gothic" w:hAnsi="Century Gothic"/>
          <w:sz w:val="22"/>
          <w:szCs w:val="22"/>
        </w:rPr>
        <w:lastRenderedPageBreak/>
        <w:t>the Bible. B</w:t>
      </w:r>
      <w:r w:rsidR="008C2281" w:rsidRPr="00BF2185">
        <w:rPr>
          <w:rFonts w:ascii="Century Gothic" w:hAnsi="Century Gothic"/>
          <w:sz w:val="22"/>
          <w:szCs w:val="22"/>
        </w:rPr>
        <w:t>ut as we have learned</w:t>
      </w:r>
      <w:r w:rsidR="00DF5D8B" w:rsidRPr="00BF2185">
        <w:rPr>
          <w:rFonts w:ascii="Century Gothic" w:hAnsi="Century Gothic"/>
          <w:sz w:val="22"/>
          <w:szCs w:val="22"/>
        </w:rPr>
        <w:t xml:space="preserve"> here at College Hill</w:t>
      </w:r>
      <w:r w:rsidR="008C2281" w:rsidRPr="00BF2185">
        <w:rPr>
          <w:rFonts w:ascii="Century Gothic" w:hAnsi="Century Gothic"/>
          <w:sz w:val="22"/>
          <w:szCs w:val="22"/>
        </w:rPr>
        <w:t xml:space="preserve">, </w:t>
      </w:r>
      <w:r w:rsidR="008C2281" w:rsidRPr="00BF2185">
        <w:rPr>
          <w:rFonts w:ascii="Century Gothic" w:hAnsi="Century Gothic"/>
          <w:b/>
          <w:sz w:val="22"/>
          <w:szCs w:val="22"/>
        </w:rPr>
        <w:t>something doesn’t have to be</w:t>
      </w:r>
      <w:r w:rsidR="005B3724" w:rsidRPr="00BF2185">
        <w:rPr>
          <w:rFonts w:ascii="Century Gothic" w:hAnsi="Century Gothic"/>
          <w:b/>
          <w:sz w:val="22"/>
          <w:szCs w:val="22"/>
        </w:rPr>
        <w:t xml:space="preserve"> a</w:t>
      </w:r>
      <w:r w:rsidR="00FA23A1" w:rsidRPr="00BF2185">
        <w:rPr>
          <w:rFonts w:ascii="Century Gothic" w:hAnsi="Century Gothic"/>
          <w:b/>
          <w:sz w:val="22"/>
          <w:szCs w:val="22"/>
        </w:rPr>
        <w:t>n eyewitness</w:t>
      </w:r>
      <w:r w:rsidR="005B3724" w:rsidRPr="00BF2185">
        <w:rPr>
          <w:rFonts w:ascii="Century Gothic" w:hAnsi="Century Gothic"/>
          <w:b/>
          <w:sz w:val="22"/>
          <w:szCs w:val="22"/>
        </w:rPr>
        <w:t xml:space="preserve"> historical literal fact in order</w:t>
      </w:r>
      <w:r w:rsidR="00984B3D" w:rsidRPr="00BF2185">
        <w:rPr>
          <w:rFonts w:ascii="Century Gothic" w:hAnsi="Century Gothic"/>
          <w:b/>
          <w:sz w:val="22"/>
          <w:szCs w:val="22"/>
        </w:rPr>
        <w:t xml:space="preserve"> for it to contain truth</w:t>
      </w:r>
      <w:r w:rsidR="00984B3D" w:rsidRPr="00BF2185">
        <w:rPr>
          <w:rFonts w:ascii="Century Gothic" w:hAnsi="Century Gothic"/>
          <w:sz w:val="22"/>
          <w:szCs w:val="22"/>
        </w:rPr>
        <w:t>.</w:t>
      </w:r>
    </w:p>
    <w:p w14:paraId="4BB4EDF9" w14:textId="1B0FB986" w:rsidR="002C2476" w:rsidRPr="00BF2185" w:rsidRDefault="00AD161D" w:rsidP="00BF2185">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b/>
          <w:sz w:val="22"/>
          <w:szCs w:val="22"/>
        </w:rPr>
      </w:pPr>
      <w:r w:rsidRPr="00BF2185">
        <w:rPr>
          <w:rFonts w:ascii="Century Gothic" w:hAnsi="Century Gothic"/>
          <w:sz w:val="22"/>
          <w:szCs w:val="22"/>
        </w:rPr>
        <w:t xml:space="preserve">The Rev. Carl Gregg, </w:t>
      </w:r>
      <w:r w:rsidR="007A64AF" w:rsidRPr="00BF2185">
        <w:rPr>
          <w:rFonts w:ascii="Century Gothic" w:hAnsi="Century Gothic"/>
          <w:sz w:val="22"/>
          <w:szCs w:val="22"/>
        </w:rPr>
        <w:t xml:space="preserve">who posted a blog in 2012 on the patheos.com website entitled </w:t>
      </w:r>
      <w:r w:rsidR="007A64AF" w:rsidRPr="00BF2185">
        <w:rPr>
          <w:rFonts w:ascii="Century Gothic" w:hAnsi="Century Gothic"/>
          <w:i/>
          <w:sz w:val="22"/>
          <w:szCs w:val="22"/>
        </w:rPr>
        <w:t>“Practice Resurrection”: Progressive Christian Theology for Easter</w:t>
      </w:r>
      <w:r w:rsidR="007A64AF" w:rsidRPr="00BF2185">
        <w:rPr>
          <w:rFonts w:ascii="Century Gothic" w:hAnsi="Century Gothic"/>
          <w:sz w:val="22"/>
          <w:szCs w:val="22"/>
        </w:rPr>
        <w:t>,</w:t>
      </w:r>
      <w:r w:rsidR="007A64AF" w:rsidRPr="00BF2185">
        <w:rPr>
          <w:rFonts w:ascii="Century Gothic" w:hAnsi="Century Gothic"/>
          <w:b/>
          <w:sz w:val="22"/>
          <w:szCs w:val="22"/>
        </w:rPr>
        <w:t xml:space="preserve"> </w:t>
      </w:r>
      <w:r w:rsidR="002C2476" w:rsidRPr="00BF2185">
        <w:rPr>
          <w:rFonts w:ascii="Century Gothic" w:hAnsi="Century Gothic"/>
          <w:sz w:val="22"/>
          <w:szCs w:val="22"/>
        </w:rPr>
        <w:t xml:space="preserve">puts it into perspective the way I am now convinced is the </w:t>
      </w:r>
      <w:r w:rsidR="00DA76CC" w:rsidRPr="00BF2185">
        <w:rPr>
          <w:rFonts w:ascii="Century Gothic" w:hAnsi="Century Gothic"/>
          <w:sz w:val="22"/>
          <w:szCs w:val="22"/>
        </w:rPr>
        <w:t xml:space="preserve">best </w:t>
      </w:r>
      <w:r w:rsidR="002C2476" w:rsidRPr="00BF2185">
        <w:rPr>
          <w:rFonts w:ascii="Century Gothic" w:hAnsi="Century Gothic"/>
          <w:sz w:val="22"/>
          <w:szCs w:val="22"/>
        </w:rPr>
        <w:t>way to approach Easter.</w:t>
      </w:r>
      <w:r w:rsidR="00DF5D8B" w:rsidRPr="00BF2185">
        <w:rPr>
          <w:rFonts w:ascii="Century Gothic" w:hAnsi="Century Gothic"/>
          <w:sz w:val="22"/>
          <w:szCs w:val="22"/>
        </w:rPr>
        <w:t xml:space="preserve"> </w:t>
      </w:r>
      <w:r w:rsidR="002C2476" w:rsidRPr="00BF2185">
        <w:rPr>
          <w:rFonts w:ascii="Century Gothic" w:hAnsi="Century Gothic"/>
          <w:sz w:val="22"/>
          <w:szCs w:val="22"/>
        </w:rPr>
        <w:t>“</w:t>
      </w:r>
      <w:r w:rsidR="002C2476" w:rsidRPr="00BF2185">
        <w:rPr>
          <w:rFonts w:ascii="Century Gothic" w:hAnsi="Century Gothic"/>
          <w:b/>
          <w:sz w:val="22"/>
          <w:szCs w:val="22"/>
        </w:rPr>
        <w:t>I invite you to consider that we should worry </w:t>
      </w:r>
      <w:r w:rsidR="002C2476" w:rsidRPr="00BF2185">
        <w:rPr>
          <w:rFonts w:ascii="Century Gothic" w:hAnsi="Century Gothic"/>
          <w:b/>
          <w:i/>
          <w:sz w:val="22"/>
          <w:szCs w:val="22"/>
        </w:rPr>
        <w:t>less </w:t>
      </w:r>
      <w:r w:rsidR="002C2476" w:rsidRPr="00BF2185">
        <w:rPr>
          <w:rFonts w:ascii="Century Gothic" w:hAnsi="Century Gothic"/>
          <w:b/>
          <w:sz w:val="22"/>
          <w:szCs w:val="22"/>
        </w:rPr>
        <w:t>about what people say they believe happened one Sunday morning 2,000 years ago and </w:t>
      </w:r>
      <w:r w:rsidR="002C2476" w:rsidRPr="00BF2185">
        <w:rPr>
          <w:rFonts w:ascii="Century Gothic" w:hAnsi="Century Gothic"/>
          <w:b/>
          <w:i/>
          <w:sz w:val="22"/>
          <w:szCs w:val="22"/>
        </w:rPr>
        <w:t>more </w:t>
      </w:r>
      <w:r w:rsidR="002C2476" w:rsidRPr="00BF2185">
        <w:rPr>
          <w:rFonts w:ascii="Century Gothic" w:hAnsi="Century Gothic"/>
          <w:b/>
          <w:sz w:val="22"/>
          <w:szCs w:val="22"/>
        </w:rPr>
        <w:t>about [whether] we are living as if resurrection still happens.</w:t>
      </w:r>
      <w:r w:rsidR="002C2476" w:rsidRPr="00BF2185">
        <w:rPr>
          <w:rFonts w:ascii="Century Gothic" w:hAnsi="Century Gothic"/>
          <w:sz w:val="22"/>
          <w:szCs w:val="22"/>
        </w:rPr>
        <w:t>”</w:t>
      </w:r>
    </w:p>
    <w:p w14:paraId="4145954C" w14:textId="362BBF0B" w:rsidR="0047106E" w:rsidRPr="00BF2185" w:rsidRDefault="000450BD" w:rsidP="00BF2185">
      <w:pPr>
        <w:ind w:firstLine="720"/>
        <w:rPr>
          <w:rFonts w:ascii="Century Gothic" w:hAnsi="Century Gothic"/>
          <w:sz w:val="22"/>
          <w:szCs w:val="22"/>
        </w:rPr>
      </w:pPr>
      <w:r w:rsidRPr="00BF2185">
        <w:rPr>
          <w:rFonts w:ascii="Century Gothic" w:hAnsi="Century Gothic"/>
          <w:sz w:val="22"/>
          <w:szCs w:val="22"/>
        </w:rPr>
        <w:t xml:space="preserve">In other words, </w:t>
      </w:r>
      <w:r w:rsidR="002F5155" w:rsidRPr="00BF2185">
        <w:rPr>
          <w:rFonts w:ascii="Century Gothic" w:hAnsi="Century Gothic"/>
          <w:sz w:val="22"/>
          <w:szCs w:val="22"/>
        </w:rPr>
        <w:t xml:space="preserve">and I mean this seriously, </w:t>
      </w:r>
      <w:r w:rsidRPr="00BF2185">
        <w:rPr>
          <w:rFonts w:ascii="Century Gothic" w:hAnsi="Century Gothic"/>
          <w:sz w:val="22"/>
          <w:szCs w:val="22"/>
        </w:rPr>
        <w:t xml:space="preserve">what difference does it </w:t>
      </w:r>
      <w:r w:rsidR="002F5155" w:rsidRPr="00BF2185">
        <w:rPr>
          <w:rFonts w:ascii="Century Gothic" w:hAnsi="Century Gothic"/>
          <w:sz w:val="22"/>
          <w:szCs w:val="22"/>
        </w:rPr>
        <w:t xml:space="preserve">really </w:t>
      </w:r>
      <w:r w:rsidRPr="00BF2185">
        <w:rPr>
          <w:rFonts w:ascii="Century Gothic" w:hAnsi="Century Gothic"/>
          <w:sz w:val="22"/>
          <w:szCs w:val="22"/>
        </w:rPr>
        <w:t>make</w:t>
      </w:r>
      <w:r w:rsidR="0071782A" w:rsidRPr="00BF2185">
        <w:rPr>
          <w:rFonts w:ascii="Century Gothic" w:hAnsi="Century Gothic"/>
          <w:sz w:val="22"/>
          <w:szCs w:val="22"/>
        </w:rPr>
        <w:t xml:space="preserve"> that biblical stories appear contradictory or even completely implausible</w:t>
      </w:r>
      <w:r w:rsidRPr="00BF2185">
        <w:rPr>
          <w:rFonts w:ascii="Century Gothic" w:hAnsi="Century Gothic"/>
          <w:sz w:val="22"/>
          <w:szCs w:val="22"/>
        </w:rPr>
        <w:t xml:space="preserve">? </w:t>
      </w:r>
      <w:r w:rsidRPr="00BF2185">
        <w:rPr>
          <w:rFonts w:ascii="Century Gothic" w:hAnsi="Century Gothic"/>
          <w:b/>
          <w:sz w:val="22"/>
          <w:szCs w:val="22"/>
        </w:rPr>
        <w:t xml:space="preserve">Does your faith rise and fall based on whether you </w:t>
      </w:r>
      <w:r w:rsidRPr="00BF2185">
        <w:rPr>
          <w:rFonts w:ascii="Century Gothic" w:hAnsi="Century Gothic"/>
          <w:b/>
          <w:i/>
          <w:sz w:val="22"/>
          <w:szCs w:val="22"/>
        </w:rPr>
        <w:t>believe</w:t>
      </w:r>
      <w:r w:rsidRPr="00BF2185">
        <w:rPr>
          <w:rFonts w:ascii="Century Gothic" w:hAnsi="Century Gothic"/>
          <w:b/>
          <w:sz w:val="22"/>
          <w:szCs w:val="22"/>
        </w:rPr>
        <w:t xml:space="preserve"> biblical accounts are historically accurate </w:t>
      </w:r>
      <w:r w:rsidR="00FD7B4E" w:rsidRPr="00BF2185">
        <w:rPr>
          <w:rFonts w:ascii="Century Gothic" w:hAnsi="Century Gothic"/>
          <w:b/>
          <w:sz w:val="22"/>
          <w:szCs w:val="22"/>
        </w:rPr>
        <w:t xml:space="preserve">in every respect </w:t>
      </w:r>
      <w:r w:rsidR="00D849B8" w:rsidRPr="00BF2185">
        <w:rPr>
          <w:rFonts w:ascii="Century Gothic" w:hAnsi="Century Gothic"/>
          <w:b/>
          <w:sz w:val="22"/>
          <w:szCs w:val="22"/>
        </w:rPr>
        <w:t xml:space="preserve">and </w:t>
      </w:r>
      <w:r w:rsidR="00DF5D8B" w:rsidRPr="00BF2185">
        <w:rPr>
          <w:rFonts w:ascii="Century Gothic" w:hAnsi="Century Gothic"/>
          <w:b/>
          <w:sz w:val="22"/>
          <w:szCs w:val="22"/>
        </w:rPr>
        <w:t>must</w:t>
      </w:r>
      <w:r w:rsidR="00D849B8" w:rsidRPr="00BF2185">
        <w:rPr>
          <w:rFonts w:ascii="Century Gothic" w:hAnsi="Century Gothic"/>
          <w:b/>
          <w:sz w:val="22"/>
          <w:szCs w:val="22"/>
        </w:rPr>
        <w:t xml:space="preserve"> be interpreted as</w:t>
      </w:r>
      <w:r w:rsidR="00E74BB6" w:rsidRPr="00BF2185">
        <w:rPr>
          <w:rFonts w:ascii="Century Gothic" w:hAnsi="Century Gothic"/>
          <w:b/>
          <w:sz w:val="22"/>
          <w:szCs w:val="22"/>
        </w:rPr>
        <w:t xml:space="preserve"> absolute fact?</w:t>
      </w:r>
      <w:r w:rsidR="00DF5D8B" w:rsidRPr="00BF2185">
        <w:rPr>
          <w:rFonts w:ascii="Century Gothic" w:hAnsi="Century Gothic"/>
          <w:sz w:val="22"/>
          <w:szCs w:val="22"/>
        </w:rPr>
        <w:t xml:space="preserve"> </w:t>
      </w:r>
      <w:r w:rsidR="00EE6B61" w:rsidRPr="00BF2185">
        <w:rPr>
          <w:rFonts w:ascii="Century Gothic" w:hAnsi="Century Gothic"/>
          <w:sz w:val="22"/>
          <w:szCs w:val="22"/>
        </w:rPr>
        <w:t>For many, many Christians</w:t>
      </w:r>
      <w:r w:rsidR="0047106E" w:rsidRPr="00BF2185">
        <w:rPr>
          <w:rFonts w:ascii="Century Gothic" w:hAnsi="Century Gothic"/>
          <w:sz w:val="22"/>
          <w:szCs w:val="22"/>
        </w:rPr>
        <w:t xml:space="preserve"> the answer is an absolute yes. For many </w:t>
      </w:r>
      <w:r w:rsidR="00DF5D8B" w:rsidRPr="00BF2185">
        <w:rPr>
          <w:rFonts w:ascii="Century Gothic" w:hAnsi="Century Gothic"/>
          <w:sz w:val="22"/>
          <w:szCs w:val="22"/>
        </w:rPr>
        <w:t xml:space="preserve">others, </w:t>
      </w:r>
      <w:r w:rsidR="0047106E" w:rsidRPr="00BF2185">
        <w:rPr>
          <w:rFonts w:ascii="Century Gothic" w:hAnsi="Century Gothic"/>
          <w:sz w:val="22"/>
          <w:szCs w:val="22"/>
        </w:rPr>
        <w:t>who feel forced to believe the same way, they have left organized religion altogether</w:t>
      </w:r>
      <w:r w:rsidR="00AD061A" w:rsidRPr="00BF2185">
        <w:rPr>
          <w:rFonts w:ascii="Century Gothic" w:hAnsi="Century Gothic"/>
          <w:sz w:val="22"/>
          <w:szCs w:val="22"/>
        </w:rPr>
        <w:t>, or have found a more theologically and spiritually progressive congregation.</w:t>
      </w:r>
    </w:p>
    <w:p w14:paraId="3DD379C3" w14:textId="77777777" w:rsidR="00966789" w:rsidRPr="00BF2185" w:rsidRDefault="00DF5D8B" w:rsidP="00BF2185">
      <w:pPr>
        <w:ind w:firstLine="720"/>
        <w:rPr>
          <w:rFonts w:ascii="Century Gothic" w:hAnsi="Century Gothic"/>
          <w:sz w:val="22"/>
          <w:szCs w:val="22"/>
        </w:rPr>
      </w:pPr>
      <w:r w:rsidRPr="00BF2185">
        <w:rPr>
          <w:rFonts w:ascii="Century Gothic" w:hAnsi="Century Gothic"/>
          <w:sz w:val="22"/>
          <w:szCs w:val="22"/>
        </w:rPr>
        <w:t xml:space="preserve">Let me share a story. </w:t>
      </w:r>
      <w:r w:rsidR="00B67FEB" w:rsidRPr="00BF2185">
        <w:rPr>
          <w:rFonts w:ascii="Century Gothic" w:hAnsi="Century Gothic"/>
          <w:sz w:val="22"/>
          <w:szCs w:val="22"/>
        </w:rPr>
        <w:t xml:space="preserve">Clarence Jordan was </w:t>
      </w:r>
      <w:r w:rsidR="00D00F32" w:rsidRPr="00BF2185">
        <w:rPr>
          <w:rFonts w:ascii="Century Gothic" w:hAnsi="Century Gothic"/>
          <w:sz w:val="22"/>
          <w:szCs w:val="22"/>
        </w:rPr>
        <w:t>born in 1912 in Georgia. He came from a</w:t>
      </w:r>
      <w:r w:rsidR="00B67FEB" w:rsidRPr="00BF2185">
        <w:rPr>
          <w:rFonts w:ascii="Century Gothic" w:hAnsi="Century Gothic"/>
          <w:sz w:val="22"/>
          <w:szCs w:val="22"/>
        </w:rPr>
        <w:t xml:space="preserve"> white</w:t>
      </w:r>
      <w:r w:rsidR="00D00F32" w:rsidRPr="00BF2185">
        <w:rPr>
          <w:rFonts w:ascii="Century Gothic" w:hAnsi="Century Gothic"/>
          <w:sz w:val="22"/>
          <w:szCs w:val="22"/>
        </w:rPr>
        <w:t xml:space="preserve"> Southern Baptist farming family and went on to earn a Ph.D. in New Testament Greek</w:t>
      </w:r>
      <w:r w:rsidRPr="00BF2185">
        <w:rPr>
          <w:rFonts w:ascii="Century Gothic" w:hAnsi="Century Gothic"/>
          <w:sz w:val="22"/>
          <w:szCs w:val="22"/>
        </w:rPr>
        <w:t xml:space="preserve"> from a Southern Baptist seminary</w:t>
      </w:r>
      <w:r w:rsidR="00D00F32" w:rsidRPr="00BF2185">
        <w:rPr>
          <w:rFonts w:ascii="Century Gothic" w:hAnsi="Century Gothic"/>
          <w:sz w:val="22"/>
          <w:szCs w:val="22"/>
        </w:rPr>
        <w:t>.</w:t>
      </w:r>
      <w:r w:rsidR="0029575E" w:rsidRPr="00BF2185">
        <w:rPr>
          <w:rFonts w:ascii="Century Gothic" w:hAnsi="Century Gothic"/>
          <w:sz w:val="22"/>
          <w:szCs w:val="22"/>
        </w:rPr>
        <w:t xml:space="preserve"> </w:t>
      </w:r>
      <w:r w:rsidR="007F1F80" w:rsidRPr="00BF2185">
        <w:rPr>
          <w:rFonts w:ascii="Century Gothic" w:hAnsi="Century Gothic"/>
          <w:sz w:val="22"/>
          <w:szCs w:val="22"/>
        </w:rPr>
        <w:t>Combining those two interests</w:t>
      </w:r>
      <w:r w:rsidR="00F50966" w:rsidRPr="00BF2185">
        <w:rPr>
          <w:rFonts w:ascii="Century Gothic" w:hAnsi="Century Gothic"/>
          <w:sz w:val="22"/>
          <w:szCs w:val="22"/>
        </w:rPr>
        <w:t xml:space="preserve"> i</w:t>
      </w:r>
      <w:r w:rsidR="00D00F32" w:rsidRPr="00BF2185">
        <w:rPr>
          <w:rFonts w:ascii="Century Gothic" w:hAnsi="Century Gothic"/>
          <w:sz w:val="22"/>
          <w:szCs w:val="22"/>
        </w:rPr>
        <w:t>n 1942, Clarence, his wife, and another couple purchased 440 acres of land in Sumter County near Americus, Georgia.</w:t>
      </w:r>
      <w:r w:rsidR="0029575E" w:rsidRPr="00BF2185">
        <w:rPr>
          <w:rFonts w:ascii="Century Gothic" w:hAnsi="Century Gothic"/>
          <w:sz w:val="22"/>
          <w:szCs w:val="22"/>
        </w:rPr>
        <w:t xml:space="preserve"> </w:t>
      </w:r>
      <w:r w:rsidR="00D00F32" w:rsidRPr="00BF2185">
        <w:rPr>
          <w:rFonts w:ascii="Century Gothic" w:hAnsi="Century Gothic"/>
          <w:sz w:val="22"/>
          <w:szCs w:val="22"/>
        </w:rPr>
        <w:t>They called it Koinoni</w:t>
      </w:r>
      <w:r w:rsidR="003905A0" w:rsidRPr="00BF2185">
        <w:rPr>
          <w:rFonts w:ascii="Century Gothic" w:hAnsi="Century Gothic"/>
          <w:sz w:val="22"/>
          <w:szCs w:val="22"/>
        </w:rPr>
        <w:t>a Farm</w:t>
      </w:r>
      <w:r w:rsidR="00D00F32" w:rsidRPr="00BF2185">
        <w:rPr>
          <w:rFonts w:ascii="Century Gothic" w:hAnsi="Century Gothic"/>
          <w:sz w:val="22"/>
          <w:szCs w:val="22"/>
        </w:rPr>
        <w:t xml:space="preserve"> (the Greek word for </w:t>
      </w:r>
      <w:r w:rsidR="007F1F80" w:rsidRPr="00BF2185">
        <w:rPr>
          <w:rFonts w:ascii="Century Gothic" w:hAnsi="Century Gothic"/>
          <w:sz w:val="22"/>
          <w:szCs w:val="22"/>
        </w:rPr>
        <w:t>‘</w:t>
      </w:r>
      <w:r w:rsidR="00D00F32" w:rsidRPr="00BF2185">
        <w:rPr>
          <w:rFonts w:ascii="Century Gothic" w:hAnsi="Century Gothic"/>
          <w:sz w:val="22"/>
          <w:szCs w:val="22"/>
        </w:rPr>
        <w:t>fellowship</w:t>
      </w:r>
      <w:r w:rsidR="007F1F80" w:rsidRPr="00BF2185">
        <w:rPr>
          <w:rFonts w:ascii="Century Gothic" w:hAnsi="Century Gothic"/>
          <w:sz w:val="22"/>
          <w:szCs w:val="22"/>
        </w:rPr>
        <w:t>’ or ‘communion’</w:t>
      </w:r>
      <w:r w:rsidR="00D4314B" w:rsidRPr="00BF2185">
        <w:rPr>
          <w:rFonts w:ascii="Century Gothic" w:hAnsi="Century Gothic"/>
          <w:sz w:val="22"/>
          <w:szCs w:val="22"/>
        </w:rPr>
        <w:t>). It</w:t>
      </w:r>
      <w:r w:rsidR="003905A0" w:rsidRPr="00BF2185">
        <w:rPr>
          <w:rFonts w:ascii="Century Gothic" w:hAnsi="Century Gothic"/>
          <w:sz w:val="22"/>
          <w:szCs w:val="22"/>
        </w:rPr>
        <w:t xml:space="preserve"> became Koinonia Partner</w:t>
      </w:r>
      <w:r w:rsidR="00D00F32" w:rsidRPr="00BF2185">
        <w:rPr>
          <w:rFonts w:ascii="Century Gothic" w:hAnsi="Century Gothic"/>
          <w:sz w:val="22"/>
          <w:szCs w:val="22"/>
        </w:rPr>
        <w:t>s, which eventually birthed Habitat for Humanity International under the leadership of Millard Fuller, who was deeply inspired by Clarence.</w:t>
      </w:r>
      <w:r w:rsidR="0029575E" w:rsidRPr="00BF2185">
        <w:rPr>
          <w:rFonts w:ascii="Century Gothic" w:hAnsi="Century Gothic"/>
          <w:sz w:val="22"/>
          <w:szCs w:val="22"/>
        </w:rPr>
        <w:t xml:space="preserve"> </w:t>
      </w:r>
      <w:r w:rsidR="00D00F32" w:rsidRPr="00BF2185">
        <w:rPr>
          <w:rFonts w:ascii="Century Gothic" w:hAnsi="Century Gothic"/>
          <w:sz w:val="22"/>
          <w:szCs w:val="22"/>
        </w:rPr>
        <w:t>Clarence died in 1969 not long after the first Koinonia Partners house was built, but the legacy and challenge of his life live on.</w:t>
      </w:r>
      <w:r w:rsidR="0029575E" w:rsidRPr="00BF2185">
        <w:rPr>
          <w:rFonts w:ascii="Century Gothic" w:hAnsi="Century Gothic"/>
          <w:sz w:val="22"/>
          <w:szCs w:val="22"/>
        </w:rPr>
        <w:t xml:space="preserve"> Given his religious background and his life’s work, l</w:t>
      </w:r>
      <w:r w:rsidR="006A20A6" w:rsidRPr="00BF2185">
        <w:rPr>
          <w:rFonts w:ascii="Century Gothic" w:hAnsi="Century Gothic"/>
          <w:sz w:val="22"/>
          <w:szCs w:val="22"/>
        </w:rPr>
        <w:t>isten carefully</w:t>
      </w:r>
      <w:r w:rsidR="00D00F32" w:rsidRPr="00BF2185">
        <w:rPr>
          <w:rFonts w:ascii="Century Gothic" w:hAnsi="Century Gothic"/>
          <w:sz w:val="22"/>
          <w:szCs w:val="22"/>
        </w:rPr>
        <w:t xml:space="preserve"> to </w:t>
      </w:r>
      <w:r w:rsidR="00EB6117" w:rsidRPr="00BF2185">
        <w:rPr>
          <w:rFonts w:ascii="Century Gothic" w:hAnsi="Century Gothic"/>
          <w:sz w:val="22"/>
          <w:szCs w:val="22"/>
        </w:rPr>
        <w:t xml:space="preserve">his </w:t>
      </w:r>
      <w:r w:rsidR="0029575E" w:rsidRPr="00BF2185">
        <w:rPr>
          <w:rFonts w:ascii="Century Gothic" w:hAnsi="Century Gothic"/>
          <w:sz w:val="22"/>
          <w:szCs w:val="22"/>
        </w:rPr>
        <w:t>thoughts</w:t>
      </w:r>
      <w:r w:rsidR="00EB6117" w:rsidRPr="00BF2185">
        <w:rPr>
          <w:rFonts w:ascii="Century Gothic" w:hAnsi="Century Gothic"/>
          <w:sz w:val="22"/>
          <w:szCs w:val="22"/>
        </w:rPr>
        <w:t xml:space="preserve"> on the topic of resurrection</w:t>
      </w:r>
      <w:r w:rsidR="00D00F32" w:rsidRPr="00BF2185">
        <w:rPr>
          <w:rFonts w:ascii="Century Gothic" w:hAnsi="Century Gothic"/>
          <w:sz w:val="22"/>
          <w:szCs w:val="22"/>
        </w:rPr>
        <w:t xml:space="preserve">: </w:t>
      </w:r>
    </w:p>
    <w:p w14:paraId="655CE67D" w14:textId="77777777" w:rsidR="00966789" w:rsidRPr="00BF2185" w:rsidRDefault="00966789" w:rsidP="00BF2185">
      <w:pPr>
        <w:rPr>
          <w:rFonts w:ascii="Century Gothic" w:hAnsi="Century Gothic"/>
          <w:sz w:val="22"/>
          <w:szCs w:val="22"/>
        </w:rPr>
      </w:pPr>
    </w:p>
    <w:p w14:paraId="5C5D42B1" w14:textId="77777777" w:rsidR="00966789" w:rsidRPr="007A102F" w:rsidRDefault="00D00F32" w:rsidP="007A102F">
      <w:pPr>
        <w:ind w:left="720"/>
        <w:rPr>
          <w:rFonts w:ascii="Century Gothic" w:hAnsi="Century Gothic"/>
          <w:b/>
          <w:sz w:val="22"/>
          <w:szCs w:val="22"/>
        </w:rPr>
      </w:pPr>
      <w:r w:rsidRPr="007A102F">
        <w:rPr>
          <w:rFonts w:ascii="Century Gothic" w:hAnsi="Century Gothic"/>
          <w:b/>
          <w:sz w:val="22"/>
          <w:szCs w:val="22"/>
        </w:rPr>
        <w:t xml:space="preserve">The proof that God raised Jesus from the dead is not the empty tomb, but the </w:t>
      </w:r>
      <w:r w:rsidRPr="007A102F">
        <w:rPr>
          <w:rFonts w:ascii="Century Gothic" w:hAnsi="Century Gothic"/>
          <w:b/>
          <w:i/>
          <w:sz w:val="22"/>
          <w:szCs w:val="22"/>
        </w:rPr>
        <w:t>full hearts of his transformed disciples</w:t>
      </w:r>
      <w:r w:rsidRPr="007A102F">
        <w:rPr>
          <w:rFonts w:ascii="Century Gothic" w:hAnsi="Century Gothic"/>
          <w:b/>
          <w:sz w:val="22"/>
          <w:szCs w:val="22"/>
        </w:rPr>
        <w:t xml:space="preserve">. The crowning evidence that he lives is not a vacant grave, but a </w:t>
      </w:r>
      <w:r w:rsidRPr="007A102F">
        <w:rPr>
          <w:rFonts w:ascii="Century Gothic" w:hAnsi="Century Gothic"/>
          <w:b/>
          <w:i/>
          <w:sz w:val="22"/>
          <w:szCs w:val="22"/>
        </w:rPr>
        <w:t>spirit-filled fellowship</w:t>
      </w:r>
      <w:r w:rsidRPr="007A102F">
        <w:rPr>
          <w:rFonts w:ascii="Century Gothic" w:hAnsi="Century Gothic"/>
          <w:b/>
          <w:sz w:val="22"/>
          <w:szCs w:val="22"/>
        </w:rPr>
        <w:t xml:space="preserve">. Not a rolled-away stone, but a </w:t>
      </w:r>
      <w:r w:rsidRPr="007A102F">
        <w:rPr>
          <w:rFonts w:ascii="Century Gothic" w:hAnsi="Century Gothic"/>
          <w:b/>
          <w:i/>
          <w:sz w:val="22"/>
          <w:szCs w:val="22"/>
        </w:rPr>
        <w:t>carried-away church</w:t>
      </w:r>
      <w:r w:rsidR="00966789" w:rsidRPr="007A102F">
        <w:rPr>
          <w:rFonts w:ascii="Century Gothic" w:hAnsi="Century Gothic"/>
          <w:b/>
          <w:sz w:val="22"/>
          <w:szCs w:val="22"/>
        </w:rPr>
        <w:t>.</w:t>
      </w:r>
      <w:r w:rsidRPr="007A102F">
        <w:rPr>
          <w:rFonts w:ascii="Century Gothic" w:hAnsi="Century Gothic"/>
          <w:b/>
          <w:sz w:val="22"/>
          <w:szCs w:val="22"/>
        </w:rPr>
        <w:t xml:space="preserve"> </w:t>
      </w:r>
    </w:p>
    <w:p w14:paraId="6D620AF2" w14:textId="77777777" w:rsidR="00966789" w:rsidRPr="00BF2185" w:rsidRDefault="00966789" w:rsidP="00BF2185">
      <w:pPr>
        <w:rPr>
          <w:rFonts w:ascii="Century Gothic" w:hAnsi="Century Gothic"/>
          <w:b/>
          <w:sz w:val="22"/>
          <w:szCs w:val="22"/>
        </w:rPr>
      </w:pPr>
    </w:p>
    <w:p w14:paraId="4F64CA14" w14:textId="0BB0A0FA" w:rsidR="00086FE9" w:rsidRPr="00BF2185" w:rsidRDefault="00B97A70" w:rsidP="00BF2185">
      <w:pPr>
        <w:ind w:firstLine="720"/>
        <w:rPr>
          <w:rFonts w:ascii="Century Gothic" w:hAnsi="Century Gothic"/>
          <w:sz w:val="22"/>
          <w:szCs w:val="22"/>
        </w:rPr>
      </w:pPr>
      <w:r w:rsidRPr="00BF2185">
        <w:rPr>
          <w:rFonts w:ascii="Century Gothic" w:hAnsi="Century Gothic"/>
          <w:sz w:val="22"/>
          <w:szCs w:val="22"/>
        </w:rPr>
        <w:t>Clarence Jordan practiced resurrection.</w:t>
      </w:r>
      <w:r w:rsidR="00BA6090" w:rsidRPr="00BF2185">
        <w:rPr>
          <w:rFonts w:ascii="Century Gothic" w:hAnsi="Century Gothic"/>
          <w:sz w:val="22"/>
          <w:szCs w:val="22"/>
        </w:rPr>
        <w:t xml:space="preserve"> </w:t>
      </w:r>
      <w:r w:rsidR="00D4314B" w:rsidRPr="00BF2185">
        <w:rPr>
          <w:rFonts w:ascii="Century Gothic" w:hAnsi="Century Gothic"/>
          <w:sz w:val="22"/>
          <w:szCs w:val="22"/>
        </w:rPr>
        <w:t xml:space="preserve">On this joyous Easter morning, </w:t>
      </w:r>
      <w:r w:rsidR="00554580" w:rsidRPr="00BF2185">
        <w:rPr>
          <w:rFonts w:ascii="Century Gothic" w:hAnsi="Century Gothic"/>
          <w:sz w:val="22"/>
          <w:szCs w:val="22"/>
        </w:rPr>
        <w:t xml:space="preserve">I’d like for us to </w:t>
      </w:r>
      <w:r w:rsidR="00554580" w:rsidRPr="00BF2185">
        <w:rPr>
          <w:rFonts w:ascii="Century Gothic" w:hAnsi="Century Gothic"/>
          <w:b/>
          <w:sz w:val="22"/>
          <w:szCs w:val="22"/>
        </w:rPr>
        <w:t>explore the implications of moving beyond</w:t>
      </w:r>
      <w:r w:rsidR="00B40188" w:rsidRPr="00BF2185">
        <w:rPr>
          <w:rFonts w:ascii="Century Gothic" w:hAnsi="Century Gothic"/>
          <w:b/>
          <w:sz w:val="22"/>
          <w:szCs w:val="22"/>
        </w:rPr>
        <w:t xml:space="preserve"> a</w:t>
      </w:r>
      <w:r w:rsidR="00554580" w:rsidRPr="00BF2185">
        <w:rPr>
          <w:rFonts w:ascii="Century Gothic" w:hAnsi="Century Gothic"/>
          <w:b/>
          <w:sz w:val="22"/>
          <w:szCs w:val="22"/>
        </w:rPr>
        <w:t xml:space="preserve"> belief</w:t>
      </w:r>
      <w:r w:rsidR="00BF2AB0" w:rsidRPr="00BF2185">
        <w:rPr>
          <w:rFonts w:ascii="Century Gothic" w:hAnsi="Century Gothic"/>
          <w:b/>
          <w:sz w:val="22"/>
          <w:szCs w:val="22"/>
        </w:rPr>
        <w:t xml:space="preserve"> or not</w:t>
      </w:r>
      <w:r w:rsidR="00554580" w:rsidRPr="00BF2185">
        <w:rPr>
          <w:rFonts w:ascii="Century Gothic" w:hAnsi="Century Gothic"/>
          <w:b/>
          <w:sz w:val="22"/>
          <w:szCs w:val="22"/>
        </w:rPr>
        <w:t xml:space="preserve"> in </w:t>
      </w:r>
      <w:r w:rsidR="00BF2AB0" w:rsidRPr="00BF2185">
        <w:rPr>
          <w:rFonts w:ascii="Century Gothic" w:hAnsi="Century Gothic"/>
          <w:b/>
          <w:sz w:val="22"/>
          <w:szCs w:val="22"/>
        </w:rPr>
        <w:t xml:space="preserve">a </w:t>
      </w:r>
      <w:r w:rsidR="002F1E08" w:rsidRPr="00BF2185">
        <w:rPr>
          <w:rFonts w:ascii="Century Gothic" w:hAnsi="Century Gothic"/>
          <w:b/>
          <w:sz w:val="22"/>
          <w:szCs w:val="22"/>
        </w:rPr>
        <w:t>physical</w:t>
      </w:r>
      <w:r w:rsidR="00BF2AB0" w:rsidRPr="00BF2185">
        <w:rPr>
          <w:rFonts w:ascii="Century Gothic" w:hAnsi="Century Gothic"/>
          <w:b/>
          <w:sz w:val="22"/>
          <w:szCs w:val="22"/>
        </w:rPr>
        <w:t xml:space="preserve"> bodily</w:t>
      </w:r>
      <w:r w:rsidR="00554580" w:rsidRPr="00BF2185">
        <w:rPr>
          <w:rFonts w:ascii="Century Gothic" w:hAnsi="Century Gothic"/>
          <w:b/>
          <w:sz w:val="22"/>
          <w:szCs w:val="22"/>
        </w:rPr>
        <w:t xml:space="preserve"> resurrection </w:t>
      </w:r>
      <w:r w:rsidR="00400B9A" w:rsidRPr="00BF2185">
        <w:rPr>
          <w:rFonts w:ascii="Century Gothic" w:hAnsi="Century Gothic"/>
          <w:b/>
          <w:sz w:val="22"/>
          <w:szCs w:val="22"/>
        </w:rPr>
        <w:t xml:space="preserve">to </w:t>
      </w:r>
      <w:r w:rsidR="00BF2AB0" w:rsidRPr="00BF2185">
        <w:rPr>
          <w:rFonts w:ascii="Century Gothic" w:hAnsi="Century Gothic"/>
          <w:b/>
          <w:sz w:val="22"/>
          <w:szCs w:val="22"/>
        </w:rPr>
        <w:t xml:space="preserve">works of </w:t>
      </w:r>
      <w:r w:rsidR="00400B9A" w:rsidRPr="00BF2185">
        <w:rPr>
          <w:rFonts w:ascii="Century Gothic" w:hAnsi="Century Gothic"/>
          <w:b/>
          <w:sz w:val="22"/>
          <w:szCs w:val="22"/>
        </w:rPr>
        <w:t>practicing resurrection</w:t>
      </w:r>
      <w:r w:rsidR="00400B9A" w:rsidRPr="00BF2185">
        <w:rPr>
          <w:rFonts w:ascii="Century Gothic" w:hAnsi="Century Gothic"/>
          <w:sz w:val="22"/>
          <w:szCs w:val="22"/>
        </w:rPr>
        <w:t>.</w:t>
      </w:r>
      <w:r w:rsidR="002F1E08" w:rsidRPr="00BF2185">
        <w:rPr>
          <w:rFonts w:ascii="Century Gothic" w:hAnsi="Century Gothic"/>
          <w:sz w:val="22"/>
          <w:szCs w:val="22"/>
        </w:rPr>
        <w:t xml:space="preserve"> </w:t>
      </w:r>
      <w:r w:rsidR="00086FE9" w:rsidRPr="00BF2185">
        <w:rPr>
          <w:rFonts w:ascii="Century Gothic" w:hAnsi="Century Gothic"/>
          <w:sz w:val="22"/>
          <w:szCs w:val="22"/>
        </w:rPr>
        <w:t xml:space="preserve">The </w:t>
      </w:r>
      <w:r w:rsidR="002F1E08" w:rsidRPr="00BF2185">
        <w:rPr>
          <w:rFonts w:ascii="Century Gothic" w:hAnsi="Century Gothic"/>
          <w:sz w:val="22"/>
          <w:szCs w:val="22"/>
        </w:rPr>
        <w:t xml:space="preserve">Easter </w:t>
      </w:r>
      <w:r w:rsidR="00086FE9" w:rsidRPr="00BF2185">
        <w:rPr>
          <w:rFonts w:ascii="Century Gothic" w:hAnsi="Century Gothic"/>
          <w:sz w:val="22"/>
          <w:szCs w:val="22"/>
        </w:rPr>
        <w:t xml:space="preserve">story of the resurrection is ultimately </w:t>
      </w:r>
      <w:r w:rsidR="00086FE9" w:rsidRPr="007A102F">
        <w:rPr>
          <w:rFonts w:ascii="Century Gothic" w:hAnsi="Century Gothic"/>
          <w:sz w:val="22"/>
          <w:szCs w:val="22"/>
        </w:rPr>
        <w:t xml:space="preserve">about </w:t>
      </w:r>
      <w:r w:rsidR="00F1326B" w:rsidRPr="007A102F">
        <w:rPr>
          <w:rFonts w:ascii="Century Gothic" w:hAnsi="Century Gothic"/>
          <w:sz w:val="22"/>
          <w:szCs w:val="22"/>
        </w:rPr>
        <w:t xml:space="preserve">God </w:t>
      </w:r>
      <w:r w:rsidR="00FE7C58" w:rsidRPr="007A102F">
        <w:rPr>
          <w:rFonts w:ascii="Century Gothic" w:hAnsi="Century Gothic"/>
          <w:sz w:val="22"/>
          <w:szCs w:val="22"/>
        </w:rPr>
        <w:t>overcoming the powers of oppression and domination in this world</w:t>
      </w:r>
      <w:r w:rsidR="004F5A1D" w:rsidRPr="007A102F">
        <w:rPr>
          <w:rFonts w:ascii="Century Gothic" w:hAnsi="Century Gothic"/>
          <w:sz w:val="22"/>
          <w:szCs w:val="22"/>
        </w:rPr>
        <w:t>, extending that to power over death itself</w:t>
      </w:r>
      <w:r w:rsidR="00FE7C58" w:rsidRPr="007A102F">
        <w:rPr>
          <w:rFonts w:ascii="Century Gothic" w:hAnsi="Century Gothic"/>
          <w:sz w:val="22"/>
          <w:szCs w:val="22"/>
        </w:rPr>
        <w:t>. It’s</w:t>
      </w:r>
      <w:r w:rsidR="00FE7C58" w:rsidRPr="00BF2185">
        <w:rPr>
          <w:rFonts w:ascii="Century Gothic" w:hAnsi="Century Gothic"/>
          <w:sz w:val="22"/>
          <w:szCs w:val="22"/>
        </w:rPr>
        <w:t xml:space="preserve"> about God </w:t>
      </w:r>
      <w:r w:rsidR="00D00F32" w:rsidRPr="00BF2185">
        <w:rPr>
          <w:rFonts w:ascii="Century Gothic" w:hAnsi="Century Gothic"/>
          <w:sz w:val="22"/>
          <w:szCs w:val="22"/>
        </w:rPr>
        <w:t>transforming despair into hope, apathy into compassion, hate into</w:t>
      </w:r>
      <w:r w:rsidR="00A12087" w:rsidRPr="00BF2185">
        <w:rPr>
          <w:rFonts w:ascii="Century Gothic" w:hAnsi="Century Gothic"/>
          <w:sz w:val="22"/>
          <w:szCs w:val="22"/>
        </w:rPr>
        <w:t xml:space="preserve"> love, and death into new life.</w:t>
      </w:r>
      <w:r w:rsidR="002F1E08" w:rsidRPr="00BF2185">
        <w:rPr>
          <w:rFonts w:ascii="Century Gothic" w:hAnsi="Century Gothic"/>
          <w:sz w:val="22"/>
          <w:szCs w:val="22"/>
        </w:rPr>
        <w:t xml:space="preserve"> So l</w:t>
      </w:r>
      <w:r w:rsidR="000D63B4" w:rsidRPr="00BF2185">
        <w:rPr>
          <w:rFonts w:ascii="Century Gothic" w:hAnsi="Century Gothic"/>
          <w:sz w:val="22"/>
          <w:szCs w:val="22"/>
        </w:rPr>
        <w:t xml:space="preserve">ike Jesus’ first disciples, </w:t>
      </w:r>
      <w:r w:rsidR="000D63B4" w:rsidRPr="00BF2185">
        <w:rPr>
          <w:rFonts w:ascii="Century Gothic" w:hAnsi="Century Gothic"/>
          <w:b/>
          <w:sz w:val="22"/>
          <w:szCs w:val="22"/>
        </w:rPr>
        <w:t>h</w:t>
      </w:r>
      <w:r w:rsidR="00086FE9" w:rsidRPr="00BF2185">
        <w:rPr>
          <w:rFonts w:ascii="Century Gothic" w:hAnsi="Century Gothic"/>
          <w:b/>
          <w:sz w:val="22"/>
          <w:szCs w:val="22"/>
        </w:rPr>
        <w:t>ow are we, then, partnering with God today</w:t>
      </w:r>
      <w:r w:rsidR="00C025BB" w:rsidRPr="00BF2185">
        <w:rPr>
          <w:rFonts w:ascii="Century Gothic" w:hAnsi="Century Gothic"/>
          <w:b/>
          <w:sz w:val="22"/>
          <w:szCs w:val="22"/>
        </w:rPr>
        <w:t xml:space="preserve"> to usher in hope, compassion, love and new life?</w:t>
      </w:r>
    </w:p>
    <w:p w14:paraId="3718E963" w14:textId="5F1409BB" w:rsidR="002A76A4" w:rsidRPr="00BF2185" w:rsidRDefault="002A76A4" w:rsidP="00BF2185">
      <w:pPr>
        <w:ind w:firstLine="720"/>
        <w:rPr>
          <w:rFonts w:ascii="Century Gothic" w:hAnsi="Century Gothic"/>
          <w:sz w:val="22"/>
          <w:szCs w:val="22"/>
        </w:rPr>
      </w:pPr>
      <w:r w:rsidRPr="00BF2185">
        <w:rPr>
          <w:rFonts w:ascii="Century Gothic" w:hAnsi="Century Gothic"/>
          <w:sz w:val="22"/>
          <w:szCs w:val="22"/>
        </w:rPr>
        <w:t>In that same 2012 blog, Carl Gregg shares the following.</w:t>
      </w:r>
      <w:r w:rsidR="002F1E08" w:rsidRPr="00BF2185">
        <w:rPr>
          <w:rFonts w:ascii="Century Gothic" w:hAnsi="Century Gothic"/>
          <w:sz w:val="22"/>
          <w:szCs w:val="22"/>
        </w:rPr>
        <w:t xml:space="preserve"> </w:t>
      </w:r>
      <w:r w:rsidR="00097C5B" w:rsidRPr="00BF2185">
        <w:rPr>
          <w:rFonts w:ascii="Century Gothic" w:hAnsi="Century Gothic"/>
          <w:sz w:val="22"/>
          <w:szCs w:val="22"/>
        </w:rPr>
        <w:t xml:space="preserve">Irish writer, philosopher and story teller </w:t>
      </w:r>
      <w:r w:rsidRPr="00BF2185">
        <w:rPr>
          <w:rFonts w:ascii="Century Gothic" w:hAnsi="Century Gothic"/>
          <w:sz w:val="22"/>
          <w:szCs w:val="22"/>
        </w:rPr>
        <w:t>Peter Rolli</w:t>
      </w:r>
      <w:r w:rsidR="00B40188" w:rsidRPr="00BF2185">
        <w:rPr>
          <w:rFonts w:ascii="Century Gothic" w:hAnsi="Century Gothic"/>
          <w:sz w:val="22"/>
          <w:szCs w:val="22"/>
        </w:rPr>
        <w:t>ns speaks to what it might look</w:t>
      </w:r>
      <w:r w:rsidRPr="00BF2185">
        <w:rPr>
          <w:rFonts w:ascii="Century Gothic" w:hAnsi="Century Gothic"/>
          <w:sz w:val="22"/>
          <w:szCs w:val="22"/>
        </w:rPr>
        <w:t xml:space="preserve"> like to practice — or fail to practice — resurrection. Rollins begins with the intentionally shocking assertion that,</w:t>
      </w:r>
      <w:r w:rsidR="002F1E08" w:rsidRPr="00BF2185">
        <w:rPr>
          <w:rFonts w:ascii="Century Gothic" w:hAnsi="Century Gothic"/>
          <w:sz w:val="22"/>
          <w:szCs w:val="22"/>
        </w:rPr>
        <w:t xml:space="preserve"> </w:t>
      </w:r>
      <w:r w:rsidR="00FE7C58" w:rsidRPr="00BF2185">
        <w:rPr>
          <w:rFonts w:ascii="Century Gothic" w:hAnsi="Century Gothic"/>
          <w:sz w:val="22"/>
          <w:szCs w:val="22"/>
        </w:rPr>
        <w:t>“</w:t>
      </w:r>
      <w:r w:rsidRPr="00BF2185">
        <w:rPr>
          <w:rFonts w:ascii="Century Gothic" w:hAnsi="Century Gothic"/>
          <w:sz w:val="22"/>
          <w:szCs w:val="22"/>
        </w:rPr>
        <w:t>Without equivocation or hesitation I fully and completely admit that I deny the resurrection of Christ. This is something that anyone who knows me could tell you, and I am not afraid to say it publicly, no matter what some people may think.</w:t>
      </w:r>
      <w:r w:rsidR="00FE7C58" w:rsidRPr="00BF2185">
        <w:rPr>
          <w:rFonts w:ascii="Century Gothic" w:hAnsi="Century Gothic"/>
          <w:sz w:val="22"/>
          <w:szCs w:val="22"/>
        </w:rPr>
        <w:t>”</w:t>
      </w:r>
      <w:r w:rsidR="002F1E08" w:rsidRPr="00BF2185">
        <w:rPr>
          <w:rFonts w:ascii="Century Gothic" w:hAnsi="Century Gothic"/>
          <w:sz w:val="22"/>
          <w:szCs w:val="22"/>
        </w:rPr>
        <w:t xml:space="preserve"> </w:t>
      </w:r>
      <w:r w:rsidR="003D0E9A" w:rsidRPr="00BF2185">
        <w:rPr>
          <w:rFonts w:ascii="Century Gothic" w:hAnsi="Century Gothic"/>
          <w:sz w:val="22"/>
          <w:szCs w:val="22"/>
        </w:rPr>
        <w:t>Yet, a</w:t>
      </w:r>
      <w:r w:rsidRPr="00BF2185">
        <w:rPr>
          <w:rFonts w:ascii="Century Gothic" w:hAnsi="Century Gothic"/>
          <w:sz w:val="22"/>
          <w:szCs w:val="22"/>
        </w:rPr>
        <w:t>fter a dramatic pause, he continues,</w:t>
      </w:r>
      <w:r w:rsidR="002F1E08" w:rsidRPr="00BF2185">
        <w:rPr>
          <w:rFonts w:ascii="Century Gothic" w:hAnsi="Century Gothic"/>
          <w:sz w:val="22"/>
          <w:szCs w:val="22"/>
        </w:rPr>
        <w:t xml:space="preserve"> </w:t>
      </w:r>
      <w:r w:rsidR="00FE7C58" w:rsidRPr="00BF2185">
        <w:rPr>
          <w:rFonts w:ascii="Century Gothic" w:hAnsi="Century Gothic"/>
          <w:sz w:val="22"/>
          <w:szCs w:val="22"/>
        </w:rPr>
        <w:t>“</w:t>
      </w:r>
      <w:r w:rsidRPr="00BF2185">
        <w:rPr>
          <w:rFonts w:ascii="Century Gothic" w:hAnsi="Century Gothic"/>
          <w:b/>
          <w:sz w:val="22"/>
          <w:szCs w:val="22"/>
        </w:rPr>
        <w:t>I deny the resurrection of Christ every time I do not serve at the feet of the oppressed</w:t>
      </w:r>
      <w:r w:rsidRPr="00BF2185">
        <w:rPr>
          <w:rFonts w:ascii="Century Gothic" w:hAnsi="Century Gothic"/>
          <w:sz w:val="22"/>
          <w:szCs w:val="22"/>
        </w:rPr>
        <w:t xml:space="preserve">, each day that I turn my back on the poor; I deny the </w:t>
      </w:r>
      <w:r w:rsidRPr="00BF2185">
        <w:rPr>
          <w:rFonts w:ascii="Century Gothic" w:hAnsi="Century Gothic"/>
          <w:sz w:val="22"/>
          <w:szCs w:val="22"/>
        </w:rPr>
        <w:lastRenderedPageBreak/>
        <w:t>resurrection of Christ when I close my ears to the cries of the downtrodden and lend my support to an unjust and corrupt system. However</w:t>
      </w:r>
      <w:r w:rsidR="000D63B4" w:rsidRPr="00BF2185">
        <w:rPr>
          <w:rFonts w:ascii="Century Gothic" w:hAnsi="Century Gothic"/>
          <w:sz w:val="22"/>
          <w:szCs w:val="22"/>
        </w:rPr>
        <w:t>,</w:t>
      </w:r>
      <w:r w:rsidRPr="00BF2185">
        <w:rPr>
          <w:rFonts w:ascii="Century Gothic" w:hAnsi="Century Gothic"/>
          <w:sz w:val="22"/>
          <w:szCs w:val="22"/>
        </w:rPr>
        <w:t xml:space="preserve"> there are moments when I affirm that resurrection, few and far between as they are. I affirm it when I stand up for those who are forced to live on their knees, when I speak for those who have had their tongues torn out, when I cry for those who have no more tears left to shed.</w:t>
      </w:r>
      <w:r w:rsidR="00FE7C58" w:rsidRPr="00BF2185">
        <w:rPr>
          <w:rFonts w:ascii="Century Gothic" w:hAnsi="Century Gothic"/>
          <w:sz w:val="22"/>
          <w:szCs w:val="22"/>
        </w:rPr>
        <w:t>”</w:t>
      </w:r>
    </w:p>
    <w:p w14:paraId="51BE4CC9" w14:textId="36DBBF4B" w:rsidR="002A76A4" w:rsidRPr="00BF2185" w:rsidRDefault="003D0E9A" w:rsidP="00BF2185">
      <w:pPr>
        <w:ind w:firstLine="720"/>
        <w:rPr>
          <w:rFonts w:ascii="Century Gothic" w:hAnsi="Century Gothic"/>
          <w:sz w:val="22"/>
          <w:szCs w:val="22"/>
        </w:rPr>
      </w:pPr>
      <w:r w:rsidRPr="00BF2185">
        <w:rPr>
          <w:rFonts w:ascii="Century Gothic" w:hAnsi="Century Gothic"/>
          <w:sz w:val="22"/>
          <w:szCs w:val="22"/>
        </w:rPr>
        <w:t xml:space="preserve">This is a profound </w:t>
      </w:r>
      <w:r w:rsidR="005C31DE" w:rsidRPr="00BF2185">
        <w:rPr>
          <w:rFonts w:ascii="Century Gothic" w:hAnsi="Century Gothic"/>
          <w:sz w:val="22"/>
          <w:szCs w:val="22"/>
        </w:rPr>
        <w:t>reflection</w:t>
      </w:r>
      <w:r w:rsidRPr="00BF2185">
        <w:rPr>
          <w:rFonts w:ascii="Century Gothic" w:hAnsi="Century Gothic"/>
          <w:sz w:val="22"/>
          <w:szCs w:val="22"/>
        </w:rPr>
        <w:t xml:space="preserve">. </w:t>
      </w:r>
      <w:r w:rsidR="00746C28" w:rsidRPr="00BF2185">
        <w:rPr>
          <w:rFonts w:ascii="Century Gothic" w:hAnsi="Century Gothic"/>
          <w:sz w:val="22"/>
          <w:szCs w:val="22"/>
        </w:rPr>
        <w:t xml:space="preserve">So again I ask: </w:t>
      </w:r>
      <w:r w:rsidR="00746C28" w:rsidRPr="00BF2185">
        <w:rPr>
          <w:rFonts w:ascii="Century Gothic" w:hAnsi="Century Gothic"/>
          <w:b/>
          <w:sz w:val="22"/>
          <w:szCs w:val="22"/>
        </w:rPr>
        <w:t>H</w:t>
      </w:r>
      <w:r w:rsidR="002E2F4F" w:rsidRPr="00BF2185">
        <w:rPr>
          <w:rFonts w:ascii="Century Gothic" w:hAnsi="Century Gothic"/>
          <w:b/>
          <w:sz w:val="22"/>
          <w:szCs w:val="22"/>
        </w:rPr>
        <w:t xml:space="preserve">ow are you and I, and we together as a congregation, practicing resurrection? </w:t>
      </w:r>
      <w:r w:rsidR="002F1E08" w:rsidRPr="00BF2185">
        <w:rPr>
          <w:rFonts w:ascii="Century Gothic" w:hAnsi="Century Gothic"/>
          <w:b/>
          <w:sz w:val="22"/>
          <w:szCs w:val="22"/>
        </w:rPr>
        <w:t>Conversely, w</w:t>
      </w:r>
      <w:r w:rsidR="002E2F4F" w:rsidRPr="00BF2185">
        <w:rPr>
          <w:rFonts w:ascii="Century Gothic" w:hAnsi="Century Gothic"/>
          <w:b/>
          <w:sz w:val="22"/>
          <w:szCs w:val="22"/>
        </w:rPr>
        <w:t>hen and how do we deny the resurrection?</w:t>
      </w:r>
    </w:p>
    <w:p w14:paraId="0F864108" w14:textId="170B40E3" w:rsidR="0018066A" w:rsidRPr="00BF2185" w:rsidRDefault="005C52E7" w:rsidP="00BF2185">
      <w:pPr>
        <w:ind w:firstLine="720"/>
        <w:rPr>
          <w:rFonts w:ascii="Century Gothic" w:hAnsi="Century Gothic"/>
          <w:sz w:val="22"/>
          <w:szCs w:val="22"/>
        </w:rPr>
      </w:pPr>
      <w:r w:rsidRPr="00BF2185">
        <w:rPr>
          <w:rFonts w:ascii="Century Gothic" w:hAnsi="Century Gothic"/>
          <w:sz w:val="22"/>
          <w:szCs w:val="22"/>
        </w:rPr>
        <w:t xml:space="preserve">Five years ago our adult church school class studied a </w:t>
      </w:r>
      <w:r w:rsidR="0005790E" w:rsidRPr="00BF2185">
        <w:rPr>
          <w:rFonts w:ascii="Century Gothic" w:hAnsi="Century Gothic"/>
          <w:sz w:val="22"/>
          <w:szCs w:val="22"/>
        </w:rPr>
        <w:t xml:space="preserve">Living the Questions </w:t>
      </w:r>
      <w:r w:rsidRPr="00BF2185">
        <w:rPr>
          <w:rFonts w:ascii="Century Gothic" w:hAnsi="Century Gothic"/>
          <w:sz w:val="22"/>
          <w:szCs w:val="22"/>
        </w:rPr>
        <w:t xml:space="preserve">curriculum entitled </w:t>
      </w:r>
      <w:r w:rsidRPr="00BF2185">
        <w:rPr>
          <w:rFonts w:ascii="Century Gothic" w:hAnsi="Century Gothic"/>
          <w:i/>
          <w:sz w:val="22"/>
          <w:szCs w:val="22"/>
        </w:rPr>
        <w:t>Saving Jesus Redux</w:t>
      </w:r>
      <w:r w:rsidRPr="00BF2185">
        <w:rPr>
          <w:rFonts w:ascii="Century Gothic" w:hAnsi="Century Gothic"/>
          <w:sz w:val="22"/>
          <w:szCs w:val="22"/>
        </w:rPr>
        <w:t xml:space="preserve">. </w:t>
      </w:r>
      <w:r w:rsidR="0018066A" w:rsidRPr="00BF2185">
        <w:rPr>
          <w:rFonts w:ascii="Century Gothic" w:hAnsi="Century Gothic"/>
          <w:sz w:val="22"/>
          <w:szCs w:val="22"/>
        </w:rPr>
        <w:t>The lesson on “Resurrection” included the following concerning what it means to practice resurrection.</w:t>
      </w:r>
    </w:p>
    <w:p w14:paraId="56E64662" w14:textId="77777777" w:rsidR="005B3FAD" w:rsidRPr="007A102F" w:rsidRDefault="005B3FAD" w:rsidP="00BF2185">
      <w:pPr>
        <w:rPr>
          <w:rFonts w:ascii="Century Gothic" w:hAnsi="Century Gothic"/>
          <w:sz w:val="16"/>
          <w:szCs w:val="16"/>
        </w:rPr>
      </w:pPr>
    </w:p>
    <w:p w14:paraId="769C7F4A" w14:textId="048A3DAD" w:rsidR="00D4241B" w:rsidRPr="00BF2185" w:rsidRDefault="0018066A" w:rsidP="00BF2185">
      <w:pPr>
        <w:ind w:left="720"/>
        <w:rPr>
          <w:rFonts w:ascii="Century Gothic" w:hAnsi="Century Gothic"/>
          <w:sz w:val="22"/>
          <w:szCs w:val="22"/>
        </w:rPr>
      </w:pPr>
      <w:r w:rsidRPr="00BF2185">
        <w:rPr>
          <w:rFonts w:ascii="Century Gothic" w:hAnsi="Century Gothic"/>
          <w:sz w:val="22"/>
          <w:szCs w:val="22"/>
        </w:rPr>
        <w:t xml:space="preserve">The image of the resurrected Jesus going before us, leading us into the life that we were created for, has been an encouragement for generations of disciples. Whatever holds us in bondage, whether that bondage is of our own doing or because of life’s circumstances, Jesus goes before us, breaking the power of situations that have otherwise left us as good as dead. </w:t>
      </w:r>
    </w:p>
    <w:p w14:paraId="50ABE411" w14:textId="77777777" w:rsidR="007A102F" w:rsidRPr="007A102F" w:rsidRDefault="007A102F" w:rsidP="007A102F">
      <w:pPr>
        <w:rPr>
          <w:rFonts w:ascii="Century Gothic" w:hAnsi="Century Gothic"/>
          <w:sz w:val="16"/>
          <w:szCs w:val="16"/>
        </w:rPr>
      </w:pPr>
    </w:p>
    <w:p w14:paraId="347CA6B8" w14:textId="3F9CC56C" w:rsidR="00D4241B" w:rsidRPr="00BF2185" w:rsidRDefault="0018066A" w:rsidP="00BF2185">
      <w:pPr>
        <w:ind w:left="720"/>
        <w:rPr>
          <w:rFonts w:ascii="Century Gothic" w:hAnsi="Century Gothic"/>
          <w:sz w:val="22"/>
          <w:szCs w:val="22"/>
        </w:rPr>
      </w:pPr>
      <w:r w:rsidRPr="00BF2185">
        <w:rPr>
          <w:rFonts w:ascii="Century Gothic" w:hAnsi="Century Gothic"/>
          <w:sz w:val="22"/>
          <w:szCs w:val="22"/>
        </w:rPr>
        <w:t>Where the power of this conviction is seen most clearly is not in simply being convinced that something sensational happened 2000 years ago and all we have to do is “believe” in it for an eternal reward. The real power comes, when in very real and tangible ways, the followers of this Jesus become the body of Christ in the world, striving to bring new life to the world, to eradicate injustice, poverty,</w:t>
      </w:r>
      <w:r w:rsidR="00E27C5A" w:rsidRPr="00BF2185">
        <w:rPr>
          <w:rFonts w:ascii="Century Gothic" w:hAnsi="Century Gothic"/>
          <w:sz w:val="22"/>
          <w:szCs w:val="22"/>
        </w:rPr>
        <w:t xml:space="preserve"> [racism]</w:t>
      </w:r>
      <w:r w:rsidRPr="00BF2185">
        <w:rPr>
          <w:rFonts w:ascii="Century Gothic" w:hAnsi="Century Gothic"/>
          <w:sz w:val="22"/>
          <w:szCs w:val="22"/>
        </w:rPr>
        <w:t xml:space="preserve"> and violence. </w:t>
      </w:r>
    </w:p>
    <w:p w14:paraId="6D5953CA" w14:textId="77777777" w:rsidR="007A102F" w:rsidRPr="007A102F" w:rsidRDefault="007A102F" w:rsidP="007A102F">
      <w:pPr>
        <w:rPr>
          <w:rFonts w:ascii="Century Gothic" w:hAnsi="Century Gothic"/>
          <w:sz w:val="16"/>
          <w:szCs w:val="16"/>
        </w:rPr>
      </w:pPr>
    </w:p>
    <w:p w14:paraId="00E8BF5C" w14:textId="407A18C6" w:rsidR="0018066A" w:rsidRPr="00BF2185" w:rsidRDefault="0018066A" w:rsidP="00BF2185">
      <w:pPr>
        <w:ind w:left="720"/>
        <w:rPr>
          <w:rFonts w:ascii="Century Gothic" w:hAnsi="Century Gothic"/>
          <w:sz w:val="22"/>
          <w:szCs w:val="22"/>
        </w:rPr>
      </w:pPr>
      <w:r w:rsidRPr="00BF2185">
        <w:rPr>
          <w:rFonts w:ascii="Century Gothic" w:hAnsi="Century Gothic"/>
          <w:sz w:val="22"/>
          <w:szCs w:val="22"/>
        </w:rPr>
        <w:t xml:space="preserve">In both the society at large and in people’s personal lives: the practice of resurrection is about otherwise “dead” people being inwardly transformed and empowered to transform society. To leave the resurrection as a “one-off” event that happened long ago guts it of its true power to inspire and work change in the world today. </w:t>
      </w:r>
    </w:p>
    <w:p w14:paraId="16F050A4" w14:textId="77777777" w:rsidR="007A102F" w:rsidRPr="007A102F" w:rsidRDefault="007A102F" w:rsidP="007A102F">
      <w:pPr>
        <w:rPr>
          <w:rFonts w:ascii="Century Gothic" w:hAnsi="Century Gothic"/>
          <w:sz w:val="16"/>
          <w:szCs w:val="16"/>
        </w:rPr>
      </w:pPr>
    </w:p>
    <w:p w14:paraId="7C01DB40" w14:textId="33C09FC6" w:rsidR="0018066A" w:rsidRPr="00BF2185" w:rsidRDefault="0018066A" w:rsidP="00BF2185">
      <w:pPr>
        <w:ind w:left="720"/>
        <w:rPr>
          <w:rFonts w:ascii="Century Gothic" w:hAnsi="Century Gothic"/>
          <w:sz w:val="22"/>
          <w:szCs w:val="22"/>
        </w:rPr>
      </w:pPr>
      <w:r w:rsidRPr="00BF2185">
        <w:rPr>
          <w:rFonts w:ascii="Century Gothic" w:hAnsi="Century Gothic"/>
          <w:sz w:val="22"/>
          <w:szCs w:val="22"/>
        </w:rPr>
        <w:t xml:space="preserve">Preaching Easter Sunday, William Sloane Coffin reminded his congregation at New York’s Riverside Church of their obligation to take the resurrection out of the realm of ancient </w:t>
      </w:r>
      <w:r w:rsidR="00FC2C2E" w:rsidRPr="00BF2185">
        <w:rPr>
          <w:rFonts w:ascii="Century Gothic" w:hAnsi="Century Gothic"/>
          <w:sz w:val="22"/>
          <w:szCs w:val="22"/>
        </w:rPr>
        <w:t>[story]</w:t>
      </w:r>
      <w:r w:rsidRPr="00BF2185">
        <w:rPr>
          <w:rFonts w:ascii="Century Gothic" w:hAnsi="Century Gothic"/>
          <w:sz w:val="22"/>
          <w:szCs w:val="22"/>
        </w:rPr>
        <w:t xml:space="preserve"> and bring it to life: </w:t>
      </w:r>
    </w:p>
    <w:p w14:paraId="1C52588E" w14:textId="77777777" w:rsidR="007A102F" w:rsidRPr="007A102F" w:rsidRDefault="007A102F" w:rsidP="007A102F">
      <w:pPr>
        <w:rPr>
          <w:rFonts w:ascii="Century Gothic" w:hAnsi="Century Gothic"/>
          <w:sz w:val="16"/>
          <w:szCs w:val="16"/>
        </w:rPr>
      </w:pPr>
    </w:p>
    <w:p w14:paraId="6E45143E" w14:textId="146A280F" w:rsidR="0018066A" w:rsidRPr="00BF2185" w:rsidRDefault="0018066A" w:rsidP="007D37C7">
      <w:pPr>
        <w:ind w:left="1170"/>
        <w:rPr>
          <w:rFonts w:ascii="Century Gothic" w:hAnsi="Century Gothic"/>
          <w:sz w:val="22"/>
          <w:szCs w:val="22"/>
        </w:rPr>
      </w:pPr>
      <w:bookmarkStart w:id="0" w:name="_GoBack"/>
      <w:bookmarkEnd w:id="0"/>
      <w:r w:rsidRPr="00BF2185">
        <w:rPr>
          <w:rFonts w:ascii="Century Gothic" w:hAnsi="Century Gothic"/>
          <w:sz w:val="22"/>
          <w:szCs w:val="22"/>
        </w:rPr>
        <w:t xml:space="preserve">“It’s dark, the world’s at risk, there’s conflict, misunderstanding, poverty, racism, violence—but over here a group is working to do this, and over there a group working to do that, until it almost seemed like, despite the imperfections of the world, there might be a glimmer of hope—brought on by people just like us. By God’s grace, WE bring new life to the world.” </w:t>
      </w:r>
    </w:p>
    <w:p w14:paraId="33B282AE" w14:textId="77777777" w:rsidR="007A102F" w:rsidRPr="007A102F" w:rsidRDefault="007A102F" w:rsidP="007A102F">
      <w:pPr>
        <w:rPr>
          <w:rFonts w:ascii="Century Gothic" w:hAnsi="Century Gothic"/>
          <w:sz w:val="16"/>
          <w:szCs w:val="16"/>
        </w:rPr>
      </w:pPr>
    </w:p>
    <w:p w14:paraId="094000E8" w14:textId="6E33B21F" w:rsidR="00531211" w:rsidRPr="00BF2185" w:rsidRDefault="00057626" w:rsidP="00BF2185">
      <w:pPr>
        <w:ind w:firstLine="720"/>
        <w:rPr>
          <w:rFonts w:ascii="Century Gothic" w:hAnsi="Century Gothic"/>
          <w:b/>
          <w:sz w:val="22"/>
          <w:szCs w:val="22"/>
        </w:rPr>
      </w:pPr>
      <w:r w:rsidRPr="00BF2185">
        <w:rPr>
          <w:rFonts w:ascii="Century Gothic" w:hAnsi="Century Gothic"/>
          <w:sz w:val="22"/>
          <w:szCs w:val="22"/>
        </w:rPr>
        <w:t>A fuller</w:t>
      </w:r>
      <w:r w:rsidR="00043ACB" w:rsidRPr="00BF2185">
        <w:rPr>
          <w:rFonts w:ascii="Century Gothic" w:hAnsi="Century Gothic"/>
          <w:sz w:val="22"/>
          <w:szCs w:val="22"/>
        </w:rPr>
        <w:t xml:space="preserve"> </w:t>
      </w:r>
      <w:r w:rsidR="00E27C5A" w:rsidRPr="00BF2185">
        <w:rPr>
          <w:rFonts w:ascii="Century Gothic" w:hAnsi="Century Gothic"/>
          <w:sz w:val="22"/>
          <w:szCs w:val="22"/>
        </w:rPr>
        <w:t>understanding</w:t>
      </w:r>
      <w:r w:rsidR="00043ACB" w:rsidRPr="00BF2185">
        <w:rPr>
          <w:rFonts w:ascii="Century Gothic" w:hAnsi="Century Gothic"/>
          <w:sz w:val="22"/>
          <w:szCs w:val="22"/>
        </w:rPr>
        <w:t xml:space="preserve"> of resurrection and of Easter</w:t>
      </w:r>
      <w:r w:rsidR="00720F60" w:rsidRPr="00BF2185">
        <w:rPr>
          <w:rFonts w:ascii="Century Gothic" w:hAnsi="Century Gothic"/>
          <w:sz w:val="22"/>
          <w:szCs w:val="22"/>
        </w:rPr>
        <w:t xml:space="preserve">, then, </w:t>
      </w:r>
      <w:r w:rsidR="00043ACB" w:rsidRPr="00BF2185">
        <w:rPr>
          <w:rFonts w:ascii="Century Gothic" w:hAnsi="Century Gothic"/>
          <w:sz w:val="22"/>
          <w:szCs w:val="22"/>
        </w:rPr>
        <w:t>are finally not</w:t>
      </w:r>
      <w:r w:rsidRPr="00BF2185">
        <w:rPr>
          <w:rFonts w:ascii="Century Gothic" w:hAnsi="Century Gothic"/>
          <w:sz w:val="22"/>
          <w:szCs w:val="22"/>
        </w:rPr>
        <w:t xml:space="preserve"> just</w:t>
      </w:r>
      <w:r w:rsidR="00043ACB" w:rsidRPr="00BF2185">
        <w:rPr>
          <w:rFonts w:ascii="Century Gothic" w:hAnsi="Century Gothic"/>
          <w:sz w:val="22"/>
          <w:szCs w:val="22"/>
        </w:rPr>
        <w:t xml:space="preserve"> about the ‘way back then’ or the ‘way</w:t>
      </w:r>
      <w:r w:rsidR="00720F60" w:rsidRPr="00BF2185">
        <w:rPr>
          <w:rFonts w:ascii="Century Gothic" w:hAnsi="Century Gothic"/>
          <w:sz w:val="22"/>
          <w:szCs w:val="22"/>
        </w:rPr>
        <w:t xml:space="preserve"> off in the future,’ but today!</w:t>
      </w:r>
      <w:r w:rsidRPr="00BF2185">
        <w:rPr>
          <w:rFonts w:ascii="Century Gothic" w:hAnsi="Century Gothic"/>
          <w:sz w:val="22"/>
          <w:szCs w:val="22"/>
        </w:rPr>
        <w:t xml:space="preserve"> </w:t>
      </w:r>
      <w:r w:rsidR="00043ACB" w:rsidRPr="00BF2185">
        <w:rPr>
          <w:rFonts w:ascii="Century Gothic" w:hAnsi="Century Gothic"/>
          <w:sz w:val="22"/>
          <w:szCs w:val="22"/>
        </w:rPr>
        <w:t xml:space="preserve">Remember that </w:t>
      </w:r>
      <w:r w:rsidR="00043ACB" w:rsidRPr="00BF2185">
        <w:rPr>
          <w:rFonts w:ascii="Century Gothic" w:hAnsi="Century Gothic"/>
          <w:b/>
          <w:sz w:val="22"/>
          <w:szCs w:val="22"/>
        </w:rPr>
        <w:t>we are filled with the same S</w:t>
      </w:r>
      <w:r w:rsidR="003D0E9A" w:rsidRPr="00BF2185">
        <w:rPr>
          <w:rFonts w:ascii="Century Gothic" w:hAnsi="Century Gothic"/>
          <w:b/>
          <w:sz w:val="22"/>
          <w:szCs w:val="22"/>
        </w:rPr>
        <w:t>pirit, the same Sacred Presence</w:t>
      </w:r>
      <w:r w:rsidR="00043ACB" w:rsidRPr="00BF2185">
        <w:rPr>
          <w:rFonts w:ascii="Century Gothic" w:hAnsi="Century Gothic"/>
          <w:b/>
          <w:sz w:val="22"/>
          <w:szCs w:val="22"/>
        </w:rPr>
        <w:t xml:space="preserve"> that was in Jesus.</w:t>
      </w:r>
      <w:r w:rsidRPr="00BF2185">
        <w:rPr>
          <w:rFonts w:ascii="Century Gothic" w:hAnsi="Century Gothic"/>
          <w:b/>
          <w:sz w:val="22"/>
          <w:szCs w:val="22"/>
        </w:rPr>
        <w:t xml:space="preserve"> </w:t>
      </w:r>
      <w:r w:rsidR="00043ACB" w:rsidRPr="00BF2185">
        <w:rPr>
          <w:rFonts w:ascii="Century Gothic" w:hAnsi="Century Gothic"/>
          <w:b/>
          <w:sz w:val="22"/>
          <w:szCs w:val="22"/>
        </w:rPr>
        <w:t>That Spirit, then and now, can redeem life, can infuse hope, and can move you and I, as well as the people and circumstances around us, toward new life</w:t>
      </w:r>
      <w:r w:rsidR="00043ACB" w:rsidRPr="00BF2185">
        <w:rPr>
          <w:rFonts w:ascii="Century Gothic" w:hAnsi="Century Gothic"/>
          <w:sz w:val="22"/>
          <w:szCs w:val="22"/>
        </w:rPr>
        <w:t>.</w:t>
      </w:r>
      <w:r w:rsidRPr="00BF2185">
        <w:rPr>
          <w:rFonts w:ascii="Century Gothic" w:hAnsi="Century Gothic"/>
          <w:b/>
          <w:sz w:val="22"/>
          <w:szCs w:val="22"/>
        </w:rPr>
        <w:t xml:space="preserve"> </w:t>
      </w:r>
      <w:r w:rsidR="001C219F" w:rsidRPr="00BF2185">
        <w:rPr>
          <w:rFonts w:ascii="Century Gothic" w:hAnsi="Century Gothic"/>
          <w:sz w:val="22"/>
          <w:szCs w:val="22"/>
        </w:rPr>
        <w:t xml:space="preserve">To paraphrase Clarence Jordan, </w:t>
      </w:r>
      <w:r w:rsidR="00531211" w:rsidRPr="00BF2185">
        <w:rPr>
          <w:rFonts w:ascii="Century Gothic" w:hAnsi="Century Gothic"/>
          <w:sz w:val="22"/>
          <w:szCs w:val="22"/>
        </w:rPr>
        <w:t>the proof that God raised Jesus from the dead is not the empty tomb, vacant grave and a rolled away stone, but the full hearts of his transformed disciples, a spirit-filled fellowship, and a carried-away church.</w:t>
      </w:r>
    </w:p>
    <w:p w14:paraId="204F5FF5" w14:textId="2CC57B65" w:rsidR="00531211" w:rsidRPr="00BF2185" w:rsidRDefault="003D0E9A" w:rsidP="00BF2185">
      <w:pPr>
        <w:ind w:firstLine="720"/>
        <w:rPr>
          <w:rFonts w:ascii="Century Gothic" w:hAnsi="Century Gothic"/>
          <w:b/>
          <w:sz w:val="22"/>
          <w:szCs w:val="22"/>
        </w:rPr>
      </w:pPr>
      <w:r w:rsidRPr="00BF2185">
        <w:rPr>
          <w:rFonts w:ascii="Century Gothic" w:hAnsi="Century Gothic"/>
          <w:b/>
          <w:sz w:val="22"/>
          <w:szCs w:val="22"/>
        </w:rPr>
        <w:lastRenderedPageBreak/>
        <w:t>So a</w:t>
      </w:r>
      <w:r w:rsidR="00EC6109" w:rsidRPr="00BF2185">
        <w:rPr>
          <w:rFonts w:ascii="Century Gothic" w:hAnsi="Century Gothic"/>
          <w:b/>
          <w:sz w:val="22"/>
          <w:szCs w:val="22"/>
        </w:rPr>
        <w:t>fter you ponder what</w:t>
      </w:r>
      <w:r w:rsidR="00531211" w:rsidRPr="00BF2185">
        <w:rPr>
          <w:rFonts w:ascii="Century Gothic" w:hAnsi="Century Gothic"/>
          <w:b/>
          <w:sz w:val="22"/>
          <w:szCs w:val="22"/>
        </w:rPr>
        <w:t xml:space="preserve"> it is </w:t>
      </w:r>
      <w:r w:rsidR="00531211" w:rsidRPr="00BF2185">
        <w:rPr>
          <w:rFonts w:ascii="Century Gothic" w:hAnsi="Century Gothic"/>
          <w:b/>
          <w:i/>
          <w:sz w:val="22"/>
          <w:szCs w:val="22"/>
        </w:rPr>
        <w:t>you</w:t>
      </w:r>
      <w:r w:rsidR="00531211" w:rsidRPr="00BF2185">
        <w:rPr>
          <w:rFonts w:ascii="Century Gothic" w:hAnsi="Century Gothic"/>
          <w:b/>
          <w:sz w:val="22"/>
          <w:szCs w:val="22"/>
        </w:rPr>
        <w:t xml:space="preserve"> believe about resurrection, </w:t>
      </w:r>
      <w:r w:rsidR="00EC6109" w:rsidRPr="00BF2185">
        <w:rPr>
          <w:rFonts w:ascii="Century Gothic" w:hAnsi="Century Gothic"/>
          <w:b/>
          <w:sz w:val="22"/>
          <w:szCs w:val="22"/>
        </w:rPr>
        <w:t xml:space="preserve">the next and more important question becomes, </w:t>
      </w:r>
      <w:r w:rsidR="002C47E2" w:rsidRPr="00BF2185">
        <w:rPr>
          <w:rFonts w:ascii="Century Gothic" w:hAnsi="Century Gothic"/>
          <w:b/>
          <w:sz w:val="22"/>
          <w:szCs w:val="22"/>
        </w:rPr>
        <w:t xml:space="preserve">to </w:t>
      </w:r>
      <w:r w:rsidR="00184AAE" w:rsidRPr="00BF2185">
        <w:rPr>
          <w:rFonts w:ascii="Century Gothic" w:hAnsi="Century Gothic"/>
          <w:b/>
          <w:sz w:val="22"/>
          <w:szCs w:val="22"/>
        </w:rPr>
        <w:t xml:space="preserve">what will be your </w:t>
      </w:r>
      <w:r w:rsidR="00184AAE" w:rsidRPr="00BF2185">
        <w:rPr>
          <w:rFonts w:ascii="Century Gothic" w:hAnsi="Century Gothic"/>
          <w:b/>
          <w:i/>
          <w:sz w:val="22"/>
          <w:szCs w:val="22"/>
        </w:rPr>
        <w:t>response</w:t>
      </w:r>
      <w:r w:rsidR="00184AAE" w:rsidRPr="00BF2185">
        <w:rPr>
          <w:rFonts w:ascii="Century Gothic" w:hAnsi="Century Gothic"/>
          <w:b/>
          <w:sz w:val="22"/>
          <w:szCs w:val="22"/>
        </w:rPr>
        <w:t>?</w:t>
      </w:r>
    </w:p>
    <w:p w14:paraId="5C70083B" w14:textId="77777777" w:rsidR="003D0E9A" w:rsidRPr="00BF2185" w:rsidRDefault="003D0E9A" w:rsidP="00BF2185">
      <w:pPr>
        <w:rPr>
          <w:rFonts w:ascii="Century Gothic" w:hAnsi="Century Gothic"/>
          <w:sz w:val="22"/>
          <w:szCs w:val="22"/>
        </w:rPr>
      </w:pPr>
    </w:p>
    <w:p w14:paraId="09C51E75" w14:textId="08DFD495" w:rsidR="00DA7156" w:rsidRPr="00BF2185" w:rsidRDefault="00DA7156" w:rsidP="00BF2185">
      <w:pPr>
        <w:rPr>
          <w:rFonts w:ascii="Century Gothic" w:hAnsi="Century Gothic"/>
          <w:sz w:val="22"/>
          <w:szCs w:val="22"/>
        </w:rPr>
      </w:pPr>
      <w:r w:rsidRPr="00BF2185">
        <w:rPr>
          <w:rFonts w:ascii="Century Gothic" w:hAnsi="Century Gothic"/>
          <w:sz w:val="22"/>
          <w:szCs w:val="22"/>
        </w:rPr>
        <w:t>Amen.</w:t>
      </w:r>
    </w:p>
    <w:p w14:paraId="749CE83A" w14:textId="77777777" w:rsidR="00C54CAE" w:rsidRDefault="00C54CAE" w:rsidP="00BF2185">
      <w:pPr>
        <w:rPr>
          <w:rFonts w:ascii="Century Gothic" w:hAnsi="Century Gothic"/>
          <w:sz w:val="22"/>
          <w:szCs w:val="22"/>
        </w:rPr>
      </w:pPr>
    </w:p>
    <w:p w14:paraId="624C22ED" w14:textId="77777777" w:rsidR="007A102F" w:rsidRPr="00BF2185" w:rsidRDefault="007A102F" w:rsidP="00BF2185">
      <w:pPr>
        <w:rPr>
          <w:rFonts w:ascii="Century Gothic" w:hAnsi="Century Gothic"/>
          <w:sz w:val="22"/>
          <w:szCs w:val="22"/>
        </w:rPr>
      </w:pPr>
    </w:p>
    <w:p w14:paraId="4285E830" w14:textId="77777777" w:rsidR="00C54CAE" w:rsidRPr="00BF2185" w:rsidRDefault="00C54CAE" w:rsidP="00BF2185">
      <w:pPr>
        <w:rPr>
          <w:rFonts w:ascii="Century Gothic" w:hAnsi="Century Gothic"/>
          <w:sz w:val="22"/>
          <w:szCs w:val="22"/>
        </w:rPr>
      </w:pPr>
    </w:p>
    <w:p w14:paraId="262961AA" w14:textId="088AC5A2" w:rsidR="00C54CAE" w:rsidRPr="007A102F" w:rsidRDefault="00C54CAE" w:rsidP="00BF2185">
      <w:pPr>
        <w:rPr>
          <w:rFonts w:ascii="Century Gothic" w:hAnsi="Century Gothic"/>
          <w:sz w:val="18"/>
          <w:szCs w:val="18"/>
        </w:rPr>
      </w:pPr>
      <w:r w:rsidRPr="007A102F">
        <w:rPr>
          <w:rFonts w:ascii="Century Gothic" w:hAnsi="Century Gothic"/>
          <w:sz w:val="18"/>
          <w:szCs w:val="18"/>
        </w:rPr>
        <w:t>Resources:</w:t>
      </w:r>
    </w:p>
    <w:p w14:paraId="1C9483A3" w14:textId="35B7ECC5" w:rsidR="00C54CAE" w:rsidRPr="007A102F" w:rsidRDefault="00C54CAE" w:rsidP="00BF2185">
      <w:pPr>
        <w:rPr>
          <w:rFonts w:ascii="Century Gothic" w:hAnsi="Century Gothic"/>
          <w:sz w:val="18"/>
          <w:szCs w:val="18"/>
        </w:rPr>
      </w:pPr>
      <w:r w:rsidRPr="007A102F">
        <w:rPr>
          <w:rFonts w:ascii="Century Gothic" w:hAnsi="Century Gothic"/>
          <w:sz w:val="18"/>
          <w:szCs w:val="18"/>
        </w:rPr>
        <w:t xml:space="preserve">Carl Gregg, “‘Practicing Resurrection’: Progressive Christian Theology for Easter, </w:t>
      </w:r>
      <w:r w:rsidR="00097729" w:rsidRPr="007A102F">
        <w:rPr>
          <w:rFonts w:ascii="Century Gothic" w:hAnsi="Century Gothic"/>
          <w:sz w:val="18"/>
          <w:szCs w:val="18"/>
        </w:rPr>
        <w:t xml:space="preserve">March 30, 2012, patheos.com </w:t>
      </w:r>
    </w:p>
    <w:p w14:paraId="4AE28D35" w14:textId="306678FA" w:rsidR="00184B7A" w:rsidRPr="007A102F" w:rsidRDefault="00DA7156" w:rsidP="00BF2185">
      <w:pPr>
        <w:rPr>
          <w:rFonts w:ascii="Century Gothic" w:hAnsi="Century Gothic"/>
          <w:sz w:val="18"/>
          <w:szCs w:val="18"/>
        </w:rPr>
      </w:pPr>
      <w:r w:rsidRPr="007A102F">
        <w:rPr>
          <w:rFonts w:ascii="Century Gothic" w:hAnsi="Century Gothic"/>
          <w:sz w:val="18"/>
          <w:szCs w:val="18"/>
        </w:rPr>
        <w:t xml:space="preserve">Saving Jesus Redux - Lesson 11: Resurrection, Living the Questions DVD and print curriculum. </w:t>
      </w:r>
    </w:p>
    <w:sectPr w:rsidR="00184B7A" w:rsidRPr="007A102F" w:rsidSect="00BF21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5639" w14:textId="77777777" w:rsidR="002F1E08" w:rsidRDefault="002F1E08">
      <w:r>
        <w:separator/>
      </w:r>
    </w:p>
  </w:endnote>
  <w:endnote w:type="continuationSeparator" w:id="0">
    <w:p w14:paraId="101074D1" w14:textId="77777777" w:rsidR="002F1E08" w:rsidRDefault="002F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18DA" w14:textId="77777777" w:rsidR="002F1E08" w:rsidRDefault="002F1E08">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E5FE" w14:textId="77777777" w:rsidR="002F1E08" w:rsidRDefault="002F1E08">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3DBF" w14:textId="77777777" w:rsidR="002F1E08" w:rsidRDefault="002F1E08">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FFBC6" w14:textId="77777777" w:rsidR="002F1E08" w:rsidRDefault="002F1E08">
      <w:r>
        <w:separator/>
      </w:r>
    </w:p>
  </w:footnote>
  <w:footnote w:type="continuationSeparator" w:id="0">
    <w:p w14:paraId="4D0D91EE" w14:textId="77777777" w:rsidR="002F1E08" w:rsidRDefault="002F1E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B41D" w14:textId="77777777" w:rsidR="002F1E08" w:rsidRDefault="002F1E08">
    <w:pPr>
      <w:pStyle w:val="Header"/>
      <w:tabs>
        <w:tab w:val="left" w:pos="720"/>
        <w:tab w:val="left" w:pos="1440"/>
        <w:tab w:val="left" w:pos="2160"/>
        <w:tab w:val="left" w:pos="2880"/>
        <w:tab w:val="left" w:pos="3600"/>
        <w:tab w:val="left" w:pos="4320"/>
        <w:tab w:val="left" w:pos="5040"/>
      </w:tabs>
      <w:rPr>
        <w:sz w:val="20"/>
      </w:rPr>
    </w:pPr>
    <w:r>
      <w:fldChar w:fldCharType="begin"/>
    </w:r>
    <w:r>
      <w:instrText xml:space="preserve">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0ECD" w14:textId="77777777" w:rsidR="002F1E08" w:rsidRDefault="002F1E08">
    <w:pPr>
      <w:pStyle w:val="Header"/>
      <w:tabs>
        <w:tab w:val="left" w:pos="720"/>
        <w:tab w:val="left" w:pos="1440"/>
        <w:tab w:val="left" w:pos="2160"/>
        <w:tab w:val="left" w:pos="2880"/>
        <w:tab w:val="left" w:pos="3600"/>
        <w:tab w:val="left" w:pos="4320"/>
        <w:tab w:val="left" w:pos="5040"/>
      </w:tabs>
      <w:rPr>
        <w:b w:val="0"/>
        <w:sz w:val="20"/>
      </w:rPr>
    </w:pPr>
    <w:r>
      <w:rPr>
        <w:b w:val="0"/>
        <w:sz w:val="20"/>
      </w:rPr>
      <w:fldChar w:fldCharType="begin"/>
    </w:r>
    <w:r>
      <w:rPr>
        <w:b w:val="0"/>
        <w:sz w:val="20"/>
      </w:rPr>
      <w:instrText xml:space="preserve">PAGE  </w:instrText>
    </w:r>
    <w:r>
      <w:rPr>
        <w:b w:val="0"/>
        <w:sz w:val="20"/>
      </w:rPr>
      <w:fldChar w:fldCharType="separate"/>
    </w:r>
    <w:r w:rsidR="007D37C7">
      <w:rPr>
        <w:b w:val="0"/>
        <w:noProof/>
        <w:sz w:val="20"/>
      </w:rPr>
      <w:t>4</w:t>
    </w:r>
    <w:r>
      <w:rPr>
        <w:b w:val="0"/>
        <w:sz w:val="20"/>
      </w:rPr>
      <w:fldChar w:fldCharType="end"/>
    </w:r>
  </w:p>
  <w:p w14:paraId="73917D13" w14:textId="77777777" w:rsidR="002F1E08" w:rsidRDefault="002F1E08">
    <w:pPr>
      <w:pStyle w:val="Header"/>
      <w:tabs>
        <w:tab w:val="left" w:pos="720"/>
        <w:tab w:val="left" w:pos="1440"/>
        <w:tab w:val="left" w:pos="2160"/>
        <w:tab w:val="left" w:pos="2880"/>
        <w:tab w:val="left" w:pos="3600"/>
        <w:tab w:val="left" w:pos="4320"/>
        <w:tab w:val="left" w:pos="5040"/>
      </w:tabs>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162E" w14:textId="77777777" w:rsidR="002F1E08" w:rsidRDefault="002F1E08">
    <w:pPr>
      <w:pStyle w:val="Header"/>
      <w:tabs>
        <w:tab w:val="left" w:pos="720"/>
        <w:tab w:val="left" w:pos="1440"/>
        <w:tab w:val="left" w:pos="2160"/>
        <w:tab w:val="left" w:pos="2880"/>
        <w:tab w:val="left" w:pos="3600"/>
        <w:tab w:val="left" w:pos="4320"/>
        <w:tab w:val="left" w:pos="5040"/>
      </w:tabs>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6"/>
      <w:numFmt w:val="decimal"/>
      <w:lvlText w:val="%1."/>
      <w:lvlJc w:val="left"/>
      <w:pPr>
        <w:tabs>
          <w:tab w:val="num" w:pos="720"/>
        </w:tabs>
        <w:ind w:left="720" w:hanging="720"/>
      </w:pPr>
      <w:rPr>
        <w:rFonts w:hint="default"/>
      </w:rPr>
    </w:lvl>
  </w:abstractNum>
  <w:abstractNum w:abstractNumId="1">
    <w:nsid w:val="01AA0402"/>
    <w:multiLevelType w:val="hybridMultilevel"/>
    <w:tmpl w:val="F99A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2199F"/>
    <w:multiLevelType w:val="hybridMultilevel"/>
    <w:tmpl w:val="4AECD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24555D"/>
    <w:multiLevelType w:val="hybridMultilevel"/>
    <w:tmpl w:val="439E8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E47BF4"/>
    <w:multiLevelType w:val="hybridMultilevel"/>
    <w:tmpl w:val="1CFAE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6C"/>
    <w:rsid w:val="00005E93"/>
    <w:rsid w:val="00013254"/>
    <w:rsid w:val="00020CE8"/>
    <w:rsid w:val="000244D7"/>
    <w:rsid w:val="00033433"/>
    <w:rsid w:val="000336E2"/>
    <w:rsid w:val="00034929"/>
    <w:rsid w:val="0004179D"/>
    <w:rsid w:val="00041983"/>
    <w:rsid w:val="00043ACB"/>
    <w:rsid w:val="000450BD"/>
    <w:rsid w:val="000462AD"/>
    <w:rsid w:val="000468AB"/>
    <w:rsid w:val="00055626"/>
    <w:rsid w:val="00057626"/>
    <w:rsid w:val="00057745"/>
    <w:rsid w:val="0005790E"/>
    <w:rsid w:val="000650F4"/>
    <w:rsid w:val="00066C2E"/>
    <w:rsid w:val="00076FF9"/>
    <w:rsid w:val="0008143E"/>
    <w:rsid w:val="00086CD7"/>
    <w:rsid w:val="00086FE9"/>
    <w:rsid w:val="0009605B"/>
    <w:rsid w:val="00097729"/>
    <w:rsid w:val="00097C5B"/>
    <w:rsid w:val="000A08B7"/>
    <w:rsid w:val="000A4C02"/>
    <w:rsid w:val="000A71B6"/>
    <w:rsid w:val="000B2EBF"/>
    <w:rsid w:val="000C2795"/>
    <w:rsid w:val="000C4657"/>
    <w:rsid w:val="000C53E9"/>
    <w:rsid w:val="000C5457"/>
    <w:rsid w:val="000C5705"/>
    <w:rsid w:val="000D63B4"/>
    <w:rsid w:val="000E51C3"/>
    <w:rsid w:val="000F7F12"/>
    <w:rsid w:val="00101107"/>
    <w:rsid w:val="001042FD"/>
    <w:rsid w:val="00111B65"/>
    <w:rsid w:val="001227CF"/>
    <w:rsid w:val="00123659"/>
    <w:rsid w:val="00125269"/>
    <w:rsid w:val="00144A01"/>
    <w:rsid w:val="00147099"/>
    <w:rsid w:val="001536FC"/>
    <w:rsid w:val="00153DEF"/>
    <w:rsid w:val="001568E4"/>
    <w:rsid w:val="00161016"/>
    <w:rsid w:val="001676CD"/>
    <w:rsid w:val="00171BB6"/>
    <w:rsid w:val="00171F13"/>
    <w:rsid w:val="00172730"/>
    <w:rsid w:val="0017530F"/>
    <w:rsid w:val="0018066A"/>
    <w:rsid w:val="00181250"/>
    <w:rsid w:val="0018199A"/>
    <w:rsid w:val="00183D9D"/>
    <w:rsid w:val="00184527"/>
    <w:rsid w:val="00184AAE"/>
    <w:rsid w:val="00184B7A"/>
    <w:rsid w:val="00184D95"/>
    <w:rsid w:val="0019173B"/>
    <w:rsid w:val="00192FA0"/>
    <w:rsid w:val="00195C66"/>
    <w:rsid w:val="001A53B7"/>
    <w:rsid w:val="001B0223"/>
    <w:rsid w:val="001C0F4A"/>
    <w:rsid w:val="001C1A33"/>
    <w:rsid w:val="001C219F"/>
    <w:rsid w:val="001E0754"/>
    <w:rsid w:val="001E1E69"/>
    <w:rsid w:val="001E1EE5"/>
    <w:rsid w:val="001E2C91"/>
    <w:rsid w:val="001E427F"/>
    <w:rsid w:val="001F1E66"/>
    <w:rsid w:val="002023F6"/>
    <w:rsid w:val="00210135"/>
    <w:rsid w:val="00212777"/>
    <w:rsid w:val="0021320A"/>
    <w:rsid w:val="002159DF"/>
    <w:rsid w:val="00216276"/>
    <w:rsid w:val="002300B3"/>
    <w:rsid w:val="002300C5"/>
    <w:rsid w:val="0023398C"/>
    <w:rsid w:val="00233A16"/>
    <w:rsid w:val="00233E80"/>
    <w:rsid w:val="00234039"/>
    <w:rsid w:val="0024747C"/>
    <w:rsid w:val="0024755F"/>
    <w:rsid w:val="00254D9C"/>
    <w:rsid w:val="00256CEB"/>
    <w:rsid w:val="00260471"/>
    <w:rsid w:val="002605E6"/>
    <w:rsid w:val="002660DC"/>
    <w:rsid w:val="00274EB9"/>
    <w:rsid w:val="00277272"/>
    <w:rsid w:val="002815DE"/>
    <w:rsid w:val="00281A8B"/>
    <w:rsid w:val="002856B3"/>
    <w:rsid w:val="0029575E"/>
    <w:rsid w:val="002964B6"/>
    <w:rsid w:val="002A10B3"/>
    <w:rsid w:val="002A4538"/>
    <w:rsid w:val="002A76A4"/>
    <w:rsid w:val="002B0655"/>
    <w:rsid w:val="002B230D"/>
    <w:rsid w:val="002C22FE"/>
    <w:rsid w:val="002C2476"/>
    <w:rsid w:val="002C47E2"/>
    <w:rsid w:val="002C7890"/>
    <w:rsid w:val="002D3063"/>
    <w:rsid w:val="002E2BB4"/>
    <w:rsid w:val="002E2F4F"/>
    <w:rsid w:val="002E4D54"/>
    <w:rsid w:val="002E51E8"/>
    <w:rsid w:val="002F1E08"/>
    <w:rsid w:val="002F5155"/>
    <w:rsid w:val="00301F9E"/>
    <w:rsid w:val="00302353"/>
    <w:rsid w:val="003023AC"/>
    <w:rsid w:val="003027AF"/>
    <w:rsid w:val="003035C7"/>
    <w:rsid w:val="00306FD2"/>
    <w:rsid w:val="003102FD"/>
    <w:rsid w:val="00310F73"/>
    <w:rsid w:val="0032110B"/>
    <w:rsid w:val="00330B80"/>
    <w:rsid w:val="00334B84"/>
    <w:rsid w:val="00334C61"/>
    <w:rsid w:val="003378AE"/>
    <w:rsid w:val="003479EB"/>
    <w:rsid w:val="003505A6"/>
    <w:rsid w:val="00350655"/>
    <w:rsid w:val="003537E3"/>
    <w:rsid w:val="00362AB6"/>
    <w:rsid w:val="00371060"/>
    <w:rsid w:val="00375331"/>
    <w:rsid w:val="0037653F"/>
    <w:rsid w:val="00377285"/>
    <w:rsid w:val="00380F33"/>
    <w:rsid w:val="00384543"/>
    <w:rsid w:val="00387678"/>
    <w:rsid w:val="003905A0"/>
    <w:rsid w:val="00391F4F"/>
    <w:rsid w:val="00392CD8"/>
    <w:rsid w:val="003947AA"/>
    <w:rsid w:val="00395B30"/>
    <w:rsid w:val="003A021B"/>
    <w:rsid w:val="003A685A"/>
    <w:rsid w:val="003A7D51"/>
    <w:rsid w:val="003B0E8B"/>
    <w:rsid w:val="003B6DD2"/>
    <w:rsid w:val="003B7832"/>
    <w:rsid w:val="003C5133"/>
    <w:rsid w:val="003C58E6"/>
    <w:rsid w:val="003D06C3"/>
    <w:rsid w:val="003D0E9A"/>
    <w:rsid w:val="003D2085"/>
    <w:rsid w:val="003D2C98"/>
    <w:rsid w:val="003D7870"/>
    <w:rsid w:val="003E04E7"/>
    <w:rsid w:val="003E4C39"/>
    <w:rsid w:val="00400B9A"/>
    <w:rsid w:val="00404E94"/>
    <w:rsid w:val="0040750D"/>
    <w:rsid w:val="00407E46"/>
    <w:rsid w:val="004102A2"/>
    <w:rsid w:val="00411DFB"/>
    <w:rsid w:val="004139E7"/>
    <w:rsid w:val="00415B14"/>
    <w:rsid w:val="00417F5E"/>
    <w:rsid w:val="00422902"/>
    <w:rsid w:val="00422FC5"/>
    <w:rsid w:val="00433611"/>
    <w:rsid w:val="00443706"/>
    <w:rsid w:val="00445278"/>
    <w:rsid w:val="00450D03"/>
    <w:rsid w:val="00451ADB"/>
    <w:rsid w:val="00452870"/>
    <w:rsid w:val="00453B72"/>
    <w:rsid w:val="004637BD"/>
    <w:rsid w:val="00467386"/>
    <w:rsid w:val="004674A6"/>
    <w:rsid w:val="00467AE2"/>
    <w:rsid w:val="0047106E"/>
    <w:rsid w:val="00472486"/>
    <w:rsid w:val="00474125"/>
    <w:rsid w:val="0047777A"/>
    <w:rsid w:val="00481CF9"/>
    <w:rsid w:val="00485E92"/>
    <w:rsid w:val="00490920"/>
    <w:rsid w:val="004A71B1"/>
    <w:rsid w:val="004B38F5"/>
    <w:rsid w:val="004B54A6"/>
    <w:rsid w:val="004B5C17"/>
    <w:rsid w:val="004B7409"/>
    <w:rsid w:val="004C48F0"/>
    <w:rsid w:val="004C6B7F"/>
    <w:rsid w:val="004D09B3"/>
    <w:rsid w:val="004D0E5B"/>
    <w:rsid w:val="004D12FB"/>
    <w:rsid w:val="004D1672"/>
    <w:rsid w:val="004D1A5A"/>
    <w:rsid w:val="004E0A92"/>
    <w:rsid w:val="004E733C"/>
    <w:rsid w:val="004F3FF1"/>
    <w:rsid w:val="004F5A1D"/>
    <w:rsid w:val="004F72ED"/>
    <w:rsid w:val="00501B90"/>
    <w:rsid w:val="00507BDC"/>
    <w:rsid w:val="00514FAE"/>
    <w:rsid w:val="005154B7"/>
    <w:rsid w:val="00516A80"/>
    <w:rsid w:val="005215D2"/>
    <w:rsid w:val="0053064C"/>
    <w:rsid w:val="00531211"/>
    <w:rsid w:val="00531BB2"/>
    <w:rsid w:val="005320BB"/>
    <w:rsid w:val="00534C40"/>
    <w:rsid w:val="00543573"/>
    <w:rsid w:val="00544102"/>
    <w:rsid w:val="00546554"/>
    <w:rsid w:val="0055025C"/>
    <w:rsid w:val="0055171A"/>
    <w:rsid w:val="005529B5"/>
    <w:rsid w:val="00554580"/>
    <w:rsid w:val="00556E18"/>
    <w:rsid w:val="00560265"/>
    <w:rsid w:val="00560677"/>
    <w:rsid w:val="00562B21"/>
    <w:rsid w:val="00563D7C"/>
    <w:rsid w:val="00567F46"/>
    <w:rsid w:val="00582EC6"/>
    <w:rsid w:val="00586BE1"/>
    <w:rsid w:val="005901A2"/>
    <w:rsid w:val="00590257"/>
    <w:rsid w:val="005932F8"/>
    <w:rsid w:val="005936A9"/>
    <w:rsid w:val="0059667C"/>
    <w:rsid w:val="0059792A"/>
    <w:rsid w:val="005A08F6"/>
    <w:rsid w:val="005A0E94"/>
    <w:rsid w:val="005A10C7"/>
    <w:rsid w:val="005A287C"/>
    <w:rsid w:val="005A3742"/>
    <w:rsid w:val="005A6567"/>
    <w:rsid w:val="005B3724"/>
    <w:rsid w:val="005B3FAD"/>
    <w:rsid w:val="005B6BBA"/>
    <w:rsid w:val="005C31DE"/>
    <w:rsid w:val="005C52E7"/>
    <w:rsid w:val="005D099D"/>
    <w:rsid w:val="005D6D67"/>
    <w:rsid w:val="005E3820"/>
    <w:rsid w:val="005E4CC8"/>
    <w:rsid w:val="005E66F4"/>
    <w:rsid w:val="005E6F6B"/>
    <w:rsid w:val="005F35D5"/>
    <w:rsid w:val="005F6452"/>
    <w:rsid w:val="0060250F"/>
    <w:rsid w:val="0060414D"/>
    <w:rsid w:val="00613EEF"/>
    <w:rsid w:val="006170A7"/>
    <w:rsid w:val="00627611"/>
    <w:rsid w:val="0063416F"/>
    <w:rsid w:val="00636311"/>
    <w:rsid w:val="0065215A"/>
    <w:rsid w:val="0065234B"/>
    <w:rsid w:val="006528E1"/>
    <w:rsid w:val="00654790"/>
    <w:rsid w:val="00655541"/>
    <w:rsid w:val="0065605E"/>
    <w:rsid w:val="00666109"/>
    <w:rsid w:val="00670789"/>
    <w:rsid w:val="006737D3"/>
    <w:rsid w:val="006754B1"/>
    <w:rsid w:val="00681FA7"/>
    <w:rsid w:val="00683B94"/>
    <w:rsid w:val="006A20A6"/>
    <w:rsid w:val="006A34AB"/>
    <w:rsid w:val="006B4D2A"/>
    <w:rsid w:val="006C3FB2"/>
    <w:rsid w:val="006C407A"/>
    <w:rsid w:val="006D224F"/>
    <w:rsid w:val="006E0535"/>
    <w:rsid w:val="006E2DAC"/>
    <w:rsid w:val="006F4C8C"/>
    <w:rsid w:val="006F6DDF"/>
    <w:rsid w:val="00717010"/>
    <w:rsid w:val="0071782A"/>
    <w:rsid w:val="00720F60"/>
    <w:rsid w:val="0072456C"/>
    <w:rsid w:val="00736343"/>
    <w:rsid w:val="00740480"/>
    <w:rsid w:val="0074674F"/>
    <w:rsid w:val="00746C28"/>
    <w:rsid w:val="007510B9"/>
    <w:rsid w:val="007544C6"/>
    <w:rsid w:val="00755C0D"/>
    <w:rsid w:val="00756E05"/>
    <w:rsid w:val="00762321"/>
    <w:rsid w:val="00763BFF"/>
    <w:rsid w:val="007645CF"/>
    <w:rsid w:val="00770243"/>
    <w:rsid w:val="007723A8"/>
    <w:rsid w:val="00774151"/>
    <w:rsid w:val="00775B07"/>
    <w:rsid w:val="00776714"/>
    <w:rsid w:val="00776A1D"/>
    <w:rsid w:val="0078162D"/>
    <w:rsid w:val="00781B4E"/>
    <w:rsid w:val="0078444D"/>
    <w:rsid w:val="00786A82"/>
    <w:rsid w:val="00792ED7"/>
    <w:rsid w:val="0079399F"/>
    <w:rsid w:val="00794E3F"/>
    <w:rsid w:val="00796F3F"/>
    <w:rsid w:val="007A102F"/>
    <w:rsid w:val="007A13B7"/>
    <w:rsid w:val="007A1F70"/>
    <w:rsid w:val="007A64AF"/>
    <w:rsid w:val="007B2460"/>
    <w:rsid w:val="007B2BDA"/>
    <w:rsid w:val="007C1E1C"/>
    <w:rsid w:val="007C278C"/>
    <w:rsid w:val="007C2B03"/>
    <w:rsid w:val="007C3D8B"/>
    <w:rsid w:val="007C7B81"/>
    <w:rsid w:val="007D1A19"/>
    <w:rsid w:val="007D2BFE"/>
    <w:rsid w:val="007D3596"/>
    <w:rsid w:val="007D37C7"/>
    <w:rsid w:val="007F1F80"/>
    <w:rsid w:val="007F74D1"/>
    <w:rsid w:val="00803699"/>
    <w:rsid w:val="00806CA6"/>
    <w:rsid w:val="00812048"/>
    <w:rsid w:val="008135C7"/>
    <w:rsid w:val="0081596F"/>
    <w:rsid w:val="00816721"/>
    <w:rsid w:val="00817BFE"/>
    <w:rsid w:val="008230FC"/>
    <w:rsid w:val="008419EA"/>
    <w:rsid w:val="0085586D"/>
    <w:rsid w:val="0086373E"/>
    <w:rsid w:val="008642E5"/>
    <w:rsid w:val="008756C5"/>
    <w:rsid w:val="008765FA"/>
    <w:rsid w:val="00885D2B"/>
    <w:rsid w:val="00887EF3"/>
    <w:rsid w:val="0089556B"/>
    <w:rsid w:val="00896117"/>
    <w:rsid w:val="008975DA"/>
    <w:rsid w:val="008B1C8E"/>
    <w:rsid w:val="008B27A3"/>
    <w:rsid w:val="008B3C96"/>
    <w:rsid w:val="008B44A1"/>
    <w:rsid w:val="008C2281"/>
    <w:rsid w:val="008C5717"/>
    <w:rsid w:val="008D0733"/>
    <w:rsid w:val="008D3CFE"/>
    <w:rsid w:val="008D49F3"/>
    <w:rsid w:val="008D5531"/>
    <w:rsid w:val="008D70B2"/>
    <w:rsid w:val="008D7285"/>
    <w:rsid w:val="008F07B2"/>
    <w:rsid w:val="008F0E50"/>
    <w:rsid w:val="008F0FFD"/>
    <w:rsid w:val="009010FD"/>
    <w:rsid w:val="009049B6"/>
    <w:rsid w:val="00905C6C"/>
    <w:rsid w:val="00906ADD"/>
    <w:rsid w:val="00910B3C"/>
    <w:rsid w:val="00921618"/>
    <w:rsid w:val="00922F29"/>
    <w:rsid w:val="009302CB"/>
    <w:rsid w:val="00935D9A"/>
    <w:rsid w:val="0094361F"/>
    <w:rsid w:val="00944B42"/>
    <w:rsid w:val="00945F7C"/>
    <w:rsid w:val="009516EA"/>
    <w:rsid w:val="009517A4"/>
    <w:rsid w:val="00956043"/>
    <w:rsid w:val="00960C3A"/>
    <w:rsid w:val="00960E43"/>
    <w:rsid w:val="00961A03"/>
    <w:rsid w:val="009632FD"/>
    <w:rsid w:val="00966789"/>
    <w:rsid w:val="00971B7C"/>
    <w:rsid w:val="00974CAF"/>
    <w:rsid w:val="00984273"/>
    <w:rsid w:val="00984B06"/>
    <w:rsid w:val="00984B3D"/>
    <w:rsid w:val="00992E5E"/>
    <w:rsid w:val="00994984"/>
    <w:rsid w:val="009A7983"/>
    <w:rsid w:val="009B01EE"/>
    <w:rsid w:val="009B43BB"/>
    <w:rsid w:val="009B4E1D"/>
    <w:rsid w:val="009B74CD"/>
    <w:rsid w:val="009C02FB"/>
    <w:rsid w:val="009C4A23"/>
    <w:rsid w:val="009C5502"/>
    <w:rsid w:val="009D3CEF"/>
    <w:rsid w:val="009D512B"/>
    <w:rsid w:val="009E0BCC"/>
    <w:rsid w:val="009E4BAC"/>
    <w:rsid w:val="00A12087"/>
    <w:rsid w:val="00A133D0"/>
    <w:rsid w:val="00A1434E"/>
    <w:rsid w:val="00A161DA"/>
    <w:rsid w:val="00A1704E"/>
    <w:rsid w:val="00A1797C"/>
    <w:rsid w:val="00A23916"/>
    <w:rsid w:val="00A24BBB"/>
    <w:rsid w:val="00A32BC1"/>
    <w:rsid w:val="00A33D71"/>
    <w:rsid w:val="00A3468B"/>
    <w:rsid w:val="00A36251"/>
    <w:rsid w:val="00A505DD"/>
    <w:rsid w:val="00A50800"/>
    <w:rsid w:val="00A51240"/>
    <w:rsid w:val="00A5256A"/>
    <w:rsid w:val="00A65F78"/>
    <w:rsid w:val="00A74A93"/>
    <w:rsid w:val="00A804E5"/>
    <w:rsid w:val="00A83130"/>
    <w:rsid w:val="00A8355D"/>
    <w:rsid w:val="00A94EFD"/>
    <w:rsid w:val="00A973F8"/>
    <w:rsid w:val="00AA5B48"/>
    <w:rsid w:val="00AB3EA9"/>
    <w:rsid w:val="00AC3DDF"/>
    <w:rsid w:val="00AD061A"/>
    <w:rsid w:val="00AD0796"/>
    <w:rsid w:val="00AD161D"/>
    <w:rsid w:val="00AD4FDE"/>
    <w:rsid w:val="00AD53B8"/>
    <w:rsid w:val="00AE0DC6"/>
    <w:rsid w:val="00AE559B"/>
    <w:rsid w:val="00AF1CA9"/>
    <w:rsid w:val="00AF6475"/>
    <w:rsid w:val="00B00BE9"/>
    <w:rsid w:val="00B022DD"/>
    <w:rsid w:val="00B04E31"/>
    <w:rsid w:val="00B04F5C"/>
    <w:rsid w:val="00B10F74"/>
    <w:rsid w:val="00B23667"/>
    <w:rsid w:val="00B23A9D"/>
    <w:rsid w:val="00B240C3"/>
    <w:rsid w:val="00B37733"/>
    <w:rsid w:val="00B3793D"/>
    <w:rsid w:val="00B40188"/>
    <w:rsid w:val="00B42EAB"/>
    <w:rsid w:val="00B455BC"/>
    <w:rsid w:val="00B502AB"/>
    <w:rsid w:val="00B54937"/>
    <w:rsid w:val="00B615E1"/>
    <w:rsid w:val="00B65363"/>
    <w:rsid w:val="00B66C84"/>
    <w:rsid w:val="00B67FEB"/>
    <w:rsid w:val="00B70B92"/>
    <w:rsid w:val="00B801B2"/>
    <w:rsid w:val="00B851DF"/>
    <w:rsid w:val="00B97A70"/>
    <w:rsid w:val="00BA2D1C"/>
    <w:rsid w:val="00BA4171"/>
    <w:rsid w:val="00BA6090"/>
    <w:rsid w:val="00BB4636"/>
    <w:rsid w:val="00BB547D"/>
    <w:rsid w:val="00BB6510"/>
    <w:rsid w:val="00BD4A7E"/>
    <w:rsid w:val="00BE2CF2"/>
    <w:rsid w:val="00BE7736"/>
    <w:rsid w:val="00BE7927"/>
    <w:rsid w:val="00BE7A3B"/>
    <w:rsid w:val="00BF18F7"/>
    <w:rsid w:val="00BF2185"/>
    <w:rsid w:val="00BF2AB0"/>
    <w:rsid w:val="00BF54E8"/>
    <w:rsid w:val="00C02206"/>
    <w:rsid w:val="00C025BB"/>
    <w:rsid w:val="00C034F9"/>
    <w:rsid w:val="00C051C8"/>
    <w:rsid w:val="00C1019E"/>
    <w:rsid w:val="00C22FB2"/>
    <w:rsid w:val="00C25F5D"/>
    <w:rsid w:val="00C437C0"/>
    <w:rsid w:val="00C44F3E"/>
    <w:rsid w:val="00C46C31"/>
    <w:rsid w:val="00C52677"/>
    <w:rsid w:val="00C530A3"/>
    <w:rsid w:val="00C54CAE"/>
    <w:rsid w:val="00C55E04"/>
    <w:rsid w:val="00C70977"/>
    <w:rsid w:val="00C709E9"/>
    <w:rsid w:val="00C73CDA"/>
    <w:rsid w:val="00C73F76"/>
    <w:rsid w:val="00C764EE"/>
    <w:rsid w:val="00C8412D"/>
    <w:rsid w:val="00C84A69"/>
    <w:rsid w:val="00C85610"/>
    <w:rsid w:val="00C931A8"/>
    <w:rsid w:val="00CB1381"/>
    <w:rsid w:val="00CC4D4B"/>
    <w:rsid w:val="00CC6502"/>
    <w:rsid w:val="00CE3A4B"/>
    <w:rsid w:val="00CE56E9"/>
    <w:rsid w:val="00CF39E6"/>
    <w:rsid w:val="00CF5328"/>
    <w:rsid w:val="00CF56E6"/>
    <w:rsid w:val="00D00F32"/>
    <w:rsid w:val="00D0291B"/>
    <w:rsid w:val="00D0406C"/>
    <w:rsid w:val="00D07C9D"/>
    <w:rsid w:val="00D11262"/>
    <w:rsid w:val="00D13A76"/>
    <w:rsid w:val="00D17974"/>
    <w:rsid w:val="00D24C96"/>
    <w:rsid w:val="00D35F1A"/>
    <w:rsid w:val="00D37976"/>
    <w:rsid w:val="00D4241B"/>
    <w:rsid w:val="00D4314B"/>
    <w:rsid w:val="00D47215"/>
    <w:rsid w:val="00D547FC"/>
    <w:rsid w:val="00D55A44"/>
    <w:rsid w:val="00D56372"/>
    <w:rsid w:val="00D5673F"/>
    <w:rsid w:val="00D628F3"/>
    <w:rsid w:val="00D71A05"/>
    <w:rsid w:val="00D72200"/>
    <w:rsid w:val="00D74632"/>
    <w:rsid w:val="00D76125"/>
    <w:rsid w:val="00D832AF"/>
    <w:rsid w:val="00D83D9F"/>
    <w:rsid w:val="00D849B8"/>
    <w:rsid w:val="00D9592E"/>
    <w:rsid w:val="00DA03B4"/>
    <w:rsid w:val="00DA0AE8"/>
    <w:rsid w:val="00DA7156"/>
    <w:rsid w:val="00DA76CC"/>
    <w:rsid w:val="00DD34FC"/>
    <w:rsid w:val="00DE5C9B"/>
    <w:rsid w:val="00DF5D8B"/>
    <w:rsid w:val="00E031C5"/>
    <w:rsid w:val="00E13D42"/>
    <w:rsid w:val="00E14CD7"/>
    <w:rsid w:val="00E1686D"/>
    <w:rsid w:val="00E17EA3"/>
    <w:rsid w:val="00E25065"/>
    <w:rsid w:val="00E27C5A"/>
    <w:rsid w:val="00E31074"/>
    <w:rsid w:val="00E32DBB"/>
    <w:rsid w:val="00E44758"/>
    <w:rsid w:val="00E44BEF"/>
    <w:rsid w:val="00E465AB"/>
    <w:rsid w:val="00E46F0C"/>
    <w:rsid w:val="00E534A3"/>
    <w:rsid w:val="00E61773"/>
    <w:rsid w:val="00E74BB6"/>
    <w:rsid w:val="00E75A1E"/>
    <w:rsid w:val="00E75B59"/>
    <w:rsid w:val="00E77ACC"/>
    <w:rsid w:val="00E8043C"/>
    <w:rsid w:val="00E80709"/>
    <w:rsid w:val="00E84404"/>
    <w:rsid w:val="00E84F1C"/>
    <w:rsid w:val="00E85994"/>
    <w:rsid w:val="00E87731"/>
    <w:rsid w:val="00E93132"/>
    <w:rsid w:val="00E9748B"/>
    <w:rsid w:val="00E97738"/>
    <w:rsid w:val="00EA56A9"/>
    <w:rsid w:val="00EB3881"/>
    <w:rsid w:val="00EB3FA2"/>
    <w:rsid w:val="00EB6117"/>
    <w:rsid w:val="00EB6C3A"/>
    <w:rsid w:val="00EC1DFB"/>
    <w:rsid w:val="00EC5402"/>
    <w:rsid w:val="00EC6109"/>
    <w:rsid w:val="00EC6E1E"/>
    <w:rsid w:val="00EC6E44"/>
    <w:rsid w:val="00ED472C"/>
    <w:rsid w:val="00EE4C2E"/>
    <w:rsid w:val="00EE6B61"/>
    <w:rsid w:val="00EF41A1"/>
    <w:rsid w:val="00EF4B07"/>
    <w:rsid w:val="00F012AF"/>
    <w:rsid w:val="00F037D3"/>
    <w:rsid w:val="00F03EE4"/>
    <w:rsid w:val="00F1080E"/>
    <w:rsid w:val="00F1326B"/>
    <w:rsid w:val="00F17A77"/>
    <w:rsid w:val="00F347AF"/>
    <w:rsid w:val="00F4002C"/>
    <w:rsid w:val="00F43C05"/>
    <w:rsid w:val="00F4690B"/>
    <w:rsid w:val="00F50966"/>
    <w:rsid w:val="00F5104A"/>
    <w:rsid w:val="00F57207"/>
    <w:rsid w:val="00F60C2A"/>
    <w:rsid w:val="00F62E59"/>
    <w:rsid w:val="00F729E0"/>
    <w:rsid w:val="00F76DBB"/>
    <w:rsid w:val="00F865F3"/>
    <w:rsid w:val="00F923DB"/>
    <w:rsid w:val="00F95284"/>
    <w:rsid w:val="00FA23A1"/>
    <w:rsid w:val="00FB2048"/>
    <w:rsid w:val="00FB250C"/>
    <w:rsid w:val="00FB765F"/>
    <w:rsid w:val="00FC2C2E"/>
    <w:rsid w:val="00FC7296"/>
    <w:rsid w:val="00FD7B4E"/>
    <w:rsid w:val="00FD7E73"/>
    <w:rsid w:val="00FE3078"/>
    <w:rsid w:val="00FE4681"/>
    <w:rsid w:val="00FE7C58"/>
    <w:rsid w:val="00FE7DBA"/>
    <w:rsid w:val="00FF5F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04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D42"/>
    <w:pPr>
      <w:spacing w:line="240" w:lineRule="atLeast"/>
    </w:pPr>
    <w:rPr>
      <w:rFonts w:ascii="Helvetica" w:hAnsi="Helvetica"/>
      <w:color w:val="000000"/>
      <w:sz w:val="24"/>
    </w:rPr>
  </w:style>
  <w:style w:type="character" w:customStyle="1" w:styleId="DefaultSS">
    <w:name w:val="Default SS"/>
    <w:rsid w:val="00E13D42"/>
    <w:rPr>
      <w:rFonts w:ascii="Geneva" w:hAnsi="Geneva"/>
      <w:noProof w:val="0"/>
      <w:color w:val="000000"/>
      <w:sz w:val="18"/>
      <w:lang w:val="en-US"/>
    </w:rPr>
  </w:style>
  <w:style w:type="paragraph" w:styleId="Header">
    <w:name w:val="header"/>
    <w:basedOn w:val="Default"/>
    <w:rsid w:val="00E13D42"/>
    <w:pPr>
      <w:jc w:val="center"/>
    </w:pPr>
    <w:rPr>
      <w:b/>
      <w:sz w:val="28"/>
    </w:rPr>
  </w:style>
  <w:style w:type="paragraph" w:customStyle="1" w:styleId="Body">
    <w:name w:val="Body"/>
    <w:basedOn w:val="Default"/>
    <w:rsid w:val="00E13D42"/>
  </w:style>
  <w:style w:type="paragraph" w:styleId="Footer">
    <w:name w:val="footer"/>
    <w:basedOn w:val="Default"/>
    <w:rsid w:val="00E13D42"/>
    <w:pPr>
      <w:jc w:val="center"/>
    </w:pPr>
    <w:rPr>
      <w:i/>
    </w:rPr>
  </w:style>
  <w:style w:type="paragraph" w:customStyle="1" w:styleId="Footnote">
    <w:name w:val="Footnote"/>
    <w:basedOn w:val="Default"/>
    <w:rsid w:val="00E13D42"/>
    <w:rPr>
      <w:sz w:val="20"/>
    </w:rPr>
  </w:style>
  <w:style w:type="character" w:customStyle="1" w:styleId="FootnoteIndex">
    <w:name w:val="Footnote Index"/>
    <w:rsid w:val="00E13D42"/>
    <w:rPr>
      <w:rFonts w:ascii="Helvetica" w:hAnsi="Helvetica"/>
      <w:noProof w:val="0"/>
      <w:color w:val="000000"/>
      <w:sz w:val="20"/>
      <w:vertAlign w:val="superscript"/>
      <w:lang w:val="en-US"/>
    </w:rPr>
  </w:style>
  <w:style w:type="paragraph" w:styleId="BodyText">
    <w:name w:val="Body Text"/>
    <w:basedOn w:val="Normal"/>
    <w:rsid w:val="00E13D42"/>
    <w:pPr>
      <w:tabs>
        <w:tab w:val="left" w:pos="720"/>
        <w:tab w:val="left" w:pos="1440"/>
        <w:tab w:val="left" w:pos="2160"/>
        <w:tab w:val="left" w:pos="2880"/>
        <w:tab w:val="left" w:pos="3600"/>
        <w:tab w:val="left" w:pos="4320"/>
        <w:tab w:val="left" w:pos="5040"/>
      </w:tabs>
    </w:pPr>
    <w:rPr>
      <w:rFonts w:ascii="Geneva" w:hAnsi="Geneva"/>
      <w:sz w:val="28"/>
    </w:rPr>
  </w:style>
  <w:style w:type="paragraph" w:styleId="BodyText2">
    <w:name w:val="Body Text 2"/>
    <w:basedOn w:val="Normal"/>
    <w:rsid w:val="00E13D42"/>
    <w:pPr>
      <w:spacing w:line="480" w:lineRule="auto"/>
    </w:pPr>
    <w:rPr>
      <w:rFonts w:ascii="Geneva" w:hAnsi="Geneva"/>
      <w:color w:val="000000"/>
      <w:sz w:val="28"/>
    </w:rPr>
  </w:style>
  <w:style w:type="paragraph" w:styleId="BodyText3">
    <w:name w:val="Body Text 3"/>
    <w:basedOn w:val="Normal"/>
    <w:rsid w:val="00E13D42"/>
    <w:rPr>
      <w:rFonts w:ascii="Helvetica" w:hAnsi="Helvetica"/>
      <w:color w:val="000000"/>
      <w:sz w:val="22"/>
    </w:rPr>
  </w:style>
  <w:style w:type="paragraph" w:styleId="BodyTextIndent">
    <w:name w:val="Body Text Indent"/>
    <w:basedOn w:val="Normal"/>
    <w:rsid w:val="00E13D42"/>
    <w:pPr>
      <w:ind w:firstLine="720"/>
    </w:pPr>
    <w:rPr>
      <w:rFonts w:ascii="Helvetica" w:hAnsi="Helvetica"/>
      <w:color w:val="000000"/>
      <w:sz w:val="24"/>
    </w:rPr>
  </w:style>
  <w:style w:type="paragraph" w:styleId="BodyTextIndent2">
    <w:name w:val="Body Text Indent 2"/>
    <w:basedOn w:val="Normal"/>
    <w:rsid w:val="00E13D42"/>
    <w:pPr>
      <w:ind w:firstLine="720"/>
    </w:pPr>
    <w:rPr>
      <w:rFonts w:ascii="Helvetica" w:hAnsi="Helvetica"/>
      <w:b/>
      <w:color w:val="000000"/>
      <w:sz w:val="24"/>
    </w:rPr>
  </w:style>
  <w:style w:type="paragraph" w:styleId="BodyTextIndent3">
    <w:name w:val="Body Text Indent 3"/>
    <w:basedOn w:val="Normal"/>
    <w:rsid w:val="00E13D42"/>
    <w:pPr>
      <w:spacing w:line="480" w:lineRule="auto"/>
      <w:ind w:firstLine="720"/>
    </w:pPr>
    <w:rPr>
      <w:rFonts w:ascii="Geneva" w:hAnsi="Geneva"/>
      <w:color w:val="000000"/>
      <w:sz w:val="28"/>
    </w:rPr>
  </w:style>
  <w:style w:type="paragraph" w:styleId="BlockText">
    <w:name w:val="Block Text"/>
    <w:basedOn w:val="Normal"/>
    <w:rsid w:val="00E13D42"/>
    <w:pPr>
      <w:ind w:left="360" w:right="360"/>
      <w:jc w:val="both"/>
    </w:pPr>
    <w:rPr>
      <w:rFonts w:ascii="Century Gothic" w:hAnsi="Century Gothic"/>
      <w:color w:val="000000"/>
      <w:sz w:val="24"/>
    </w:rPr>
  </w:style>
  <w:style w:type="character" w:customStyle="1" w:styleId="apple-converted-space">
    <w:name w:val="apple-converted-space"/>
    <w:basedOn w:val="DefaultParagraphFont"/>
    <w:rsid w:val="002C2476"/>
  </w:style>
  <w:style w:type="character" w:styleId="Emphasis">
    <w:name w:val="Emphasis"/>
    <w:basedOn w:val="DefaultParagraphFont"/>
    <w:uiPriority w:val="20"/>
    <w:qFormat/>
    <w:rsid w:val="002C2476"/>
    <w:rPr>
      <w:i/>
      <w:iCs/>
    </w:rPr>
  </w:style>
  <w:style w:type="paragraph" w:styleId="NormalWeb">
    <w:name w:val="Normal (Web)"/>
    <w:basedOn w:val="Normal"/>
    <w:uiPriority w:val="99"/>
    <w:semiHidden/>
    <w:unhideWhenUsed/>
    <w:rsid w:val="00740480"/>
    <w:pPr>
      <w:spacing w:before="100" w:beforeAutospacing="1" w:after="100" w:afterAutospacing="1"/>
    </w:pPr>
    <w:rPr>
      <w:rFonts w:ascii="Times" w:hAnsi="Times"/>
    </w:rPr>
  </w:style>
  <w:style w:type="character" w:styleId="Strong">
    <w:name w:val="Strong"/>
    <w:basedOn w:val="DefaultParagraphFont"/>
    <w:uiPriority w:val="22"/>
    <w:qFormat/>
    <w:rsid w:val="00D00F32"/>
    <w:rPr>
      <w:b/>
      <w:bCs/>
    </w:rPr>
  </w:style>
  <w:style w:type="character" w:styleId="Hyperlink">
    <w:name w:val="Hyperlink"/>
    <w:basedOn w:val="DefaultParagraphFont"/>
    <w:uiPriority w:val="99"/>
    <w:semiHidden/>
    <w:unhideWhenUsed/>
    <w:rsid w:val="002A76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D42"/>
    <w:pPr>
      <w:spacing w:line="240" w:lineRule="atLeast"/>
    </w:pPr>
    <w:rPr>
      <w:rFonts w:ascii="Helvetica" w:hAnsi="Helvetica"/>
      <w:color w:val="000000"/>
      <w:sz w:val="24"/>
    </w:rPr>
  </w:style>
  <w:style w:type="character" w:customStyle="1" w:styleId="DefaultSS">
    <w:name w:val="Default SS"/>
    <w:rsid w:val="00E13D42"/>
    <w:rPr>
      <w:rFonts w:ascii="Geneva" w:hAnsi="Geneva"/>
      <w:noProof w:val="0"/>
      <w:color w:val="000000"/>
      <w:sz w:val="18"/>
      <w:lang w:val="en-US"/>
    </w:rPr>
  </w:style>
  <w:style w:type="paragraph" w:styleId="Header">
    <w:name w:val="header"/>
    <w:basedOn w:val="Default"/>
    <w:rsid w:val="00E13D42"/>
    <w:pPr>
      <w:jc w:val="center"/>
    </w:pPr>
    <w:rPr>
      <w:b/>
      <w:sz w:val="28"/>
    </w:rPr>
  </w:style>
  <w:style w:type="paragraph" w:customStyle="1" w:styleId="Body">
    <w:name w:val="Body"/>
    <w:basedOn w:val="Default"/>
    <w:rsid w:val="00E13D42"/>
  </w:style>
  <w:style w:type="paragraph" w:styleId="Footer">
    <w:name w:val="footer"/>
    <w:basedOn w:val="Default"/>
    <w:rsid w:val="00E13D42"/>
    <w:pPr>
      <w:jc w:val="center"/>
    </w:pPr>
    <w:rPr>
      <w:i/>
    </w:rPr>
  </w:style>
  <w:style w:type="paragraph" w:customStyle="1" w:styleId="Footnote">
    <w:name w:val="Footnote"/>
    <w:basedOn w:val="Default"/>
    <w:rsid w:val="00E13D42"/>
    <w:rPr>
      <w:sz w:val="20"/>
    </w:rPr>
  </w:style>
  <w:style w:type="character" w:customStyle="1" w:styleId="FootnoteIndex">
    <w:name w:val="Footnote Index"/>
    <w:rsid w:val="00E13D42"/>
    <w:rPr>
      <w:rFonts w:ascii="Helvetica" w:hAnsi="Helvetica"/>
      <w:noProof w:val="0"/>
      <w:color w:val="000000"/>
      <w:sz w:val="20"/>
      <w:vertAlign w:val="superscript"/>
      <w:lang w:val="en-US"/>
    </w:rPr>
  </w:style>
  <w:style w:type="paragraph" w:styleId="BodyText">
    <w:name w:val="Body Text"/>
    <w:basedOn w:val="Normal"/>
    <w:rsid w:val="00E13D42"/>
    <w:pPr>
      <w:tabs>
        <w:tab w:val="left" w:pos="720"/>
        <w:tab w:val="left" w:pos="1440"/>
        <w:tab w:val="left" w:pos="2160"/>
        <w:tab w:val="left" w:pos="2880"/>
        <w:tab w:val="left" w:pos="3600"/>
        <w:tab w:val="left" w:pos="4320"/>
        <w:tab w:val="left" w:pos="5040"/>
      </w:tabs>
    </w:pPr>
    <w:rPr>
      <w:rFonts w:ascii="Geneva" w:hAnsi="Geneva"/>
      <w:sz w:val="28"/>
    </w:rPr>
  </w:style>
  <w:style w:type="paragraph" w:styleId="BodyText2">
    <w:name w:val="Body Text 2"/>
    <w:basedOn w:val="Normal"/>
    <w:rsid w:val="00E13D42"/>
    <w:pPr>
      <w:spacing w:line="480" w:lineRule="auto"/>
    </w:pPr>
    <w:rPr>
      <w:rFonts w:ascii="Geneva" w:hAnsi="Geneva"/>
      <w:color w:val="000000"/>
      <w:sz w:val="28"/>
    </w:rPr>
  </w:style>
  <w:style w:type="paragraph" w:styleId="BodyText3">
    <w:name w:val="Body Text 3"/>
    <w:basedOn w:val="Normal"/>
    <w:rsid w:val="00E13D42"/>
    <w:rPr>
      <w:rFonts w:ascii="Helvetica" w:hAnsi="Helvetica"/>
      <w:color w:val="000000"/>
      <w:sz w:val="22"/>
    </w:rPr>
  </w:style>
  <w:style w:type="paragraph" w:styleId="BodyTextIndent">
    <w:name w:val="Body Text Indent"/>
    <w:basedOn w:val="Normal"/>
    <w:rsid w:val="00E13D42"/>
    <w:pPr>
      <w:ind w:firstLine="720"/>
    </w:pPr>
    <w:rPr>
      <w:rFonts w:ascii="Helvetica" w:hAnsi="Helvetica"/>
      <w:color w:val="000000"/>
      <w:sz w:val="24"/>
    </w:rPr>
  </w:style>
  <w:style w:type="paragraph" w:styleId="BodyTextIndent2">
    <w:name w:val="Body Text Indent 2"/>
    <w:basedOn w:val="Normal"/>
    <w:rsid w:val="00E13D42"/>
    <w:pPr>
      <w:ind w:firstLine="720"/>
    </w:pPr>
    <w:rPr>
      <w:rFonts w:ascii="Helvetica" w:hAnsi="Helvetica"/>
      <w:b/>
      <w:color w:val="000000"/>
      <w:sz w:val="24"/>
    </w:rPr>
  </w:style>
  <w:style w:type="paragraph" w:styleId="BodyTextIndent3">
    <w:name w:val="Body Text Indent 3"/>
    <w:basedOn w:val="Normal"/>
    <w:rsid w:val="00E13D42"/>
    <w:pPr>
      <w:spacing w:line="480" w:lineRule="auto"/>
      <w:ind w:firstLine="720"/>
    </w:pPr>
    <w:rPr>
      <w:rFonts w:ascii="Geneva" w:hAnsi="Geneva"/>
      <w:color w:val="000000"/>
      <w:sz w:val="28"/>
    </w:rPr>
  </w:style>
  <w:style w:type="paragraph" w:styleId="BlockText">
    <w:name w:val="Block Text"/>
    <w:basedOn w:val="Normal"/>
    <w:rsid w:val="00E13D42"/>
    <w:pPr>
      <w:ind w:left="360" w:right="360"/>
      <w:jc w:val="both"/>
    </w:pPr>
    <w:rPr>
      <w:rFonts w:ascii="Century Gothic" w:hAnsi="Century Gothic"/>
      <w:color w:val="000000"/>
      <w:sz w:val="24"/>
    </w:rPr>
  </w:style>
  <w:style w:type="character" w:customStyle="1" w:styleId="apple-converted-space">
    <w:name w:val="apple-converted-space"/>
    <w:basedOn w:val="DefaultParagraphFont"/>
    <w:rsid w:val="002C2476"/>
  </w:style>
  <w:style w:type="character" w:styleId="Emphasis">
    <w:name w:val="Emphasis"/>
    <w:basedOn w:val="DefaultParagraphFont"/>
    <w:uiPriority w:val="20"/>
    <w:qFormat/>
    <w:rsid w:val="002C2476"/>
    <w:rPr>
      <w:i/>
      <w:iCs/>
    </w:rPr>
  </w:style>
  <w:style w:type="paragraph" w:styleId="NormalWeb">
    <w:name w:val="Normal (Web)"/>
    <w:basedOn w:val="Normal"/>
    <w:uiPriority w:val="99"/>
    <w:semiHidden/>
    <w:unhideWhenUsed/>
    <w:rsid w:val="00740480"/>
    <w:pPr>
      <w:spacing w:before="100" w:beforeAutospacing="1" w:after="100" w:afterAutospacing="1"/>
    </w:pPr>
    <w:rPr>
      <w:rFonts w:ascii="Times" w:hAnsi="Times"/>
    </w:rPr>
  </w:style>
  <w:style w:type="character" w:styleId="Strong">
    <w:name w:val="Strong"/>
    <w:basedOn w:val="DefaultParagraphFont"/>
    <w:uiPriority w:val="22"/>
    <w:qFormat/>
    <w:rsid w:val="00D00F32"/>
    <w:rPr>
      <w:b/>
      <w:bCs/>
    </w:rPr>
  </w:style>
  <w:style w:type="character" w:styleId="Hyperlink">
    <w:name w:val="Hyperlink"/>
    <w:basedOn w:val="DefaultParagraphFont"/>
    <w:uiPriority w:val="99"/>
    <w:semiHidden/>
    <w:unhideWhenUsed/>
    <w:rsid w:val="002A7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376">
      <w:bodyDiv w:val="1"/>
      <w:marLeft w:val="0"/>
      <w:marRight w:val="0"/>
      <w:marTop w:val="0"/>
      <w:marBottom w:val="0"/>
      <w:divBdr>
        <w:top w:val="none" w:sz="0" w:space="0" w:color="auto"/>
        <w:left w:val="none" w:sz="0" w:space="0" w:color="auto"/>
        <w:bottom w:val="none" w:sz="0" w:space="0" w:color="auto"/>
        <w:right w:val="none" w:sz="0" w:space="0" w:color="auto"/>
      </w:divBdr>
      <w:divsChild>
        <w:div w:id="634021646">
          <w:blockQuote w:val="1"/>
          <w:marLeft w:val="225"/>
          <w:marRight w:val="225"/>
          <w:marTop w:val="75"/>
          <w:marBottom w:val="300"/>
          <w:divBdr>
            <w:top w:val="none" w:sz="0" w:space="0" w:color="auto"/>
            <w:left w:val="none" w:sz="0" w:space="0" w:color="auto"/>
            <w:bottom w:val="none" w:sz="0" w:space="0" w:color="auto"/>
            <w:right w:val="none" w:sz="0" w:space="0" w:color="auto"/>
          </w:divBdr>
        </w:div>
        <w:div w:id="55393418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600071511">
      <w:bodyDiv w:val="1"/>
      <w:marLeft w:val="0"/>
      <w:marRight w:val="0"/>
      <w:marTop w:val="0"/>
      <w:marBottom w:val="0"/>
      <w:divBdr>
        <w:top w:val="none" w:sz="0" w:space="0" w:color="auto"/>
        <w:left w:val="none" w:sz="0" w:space="0" w:color="auto"/>
        <w:bottom w:val="none" w:sz="0" w:space="0" w:color="auto"/>
        <w:right w:val="none" w:sz="0" w:space="0" w:color="auto"/>
      </w:divBdr>
      <w:divsChild>
        <w:div w:id="2016953823">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607813503">
      <w:bodyDiv w:val="1"/>
      <w:marLeft w:val="0"/>
      <w:marRight w:val="0"/>
      <w:marTop w:val="0"/>
      <w:marBottom w:val="0"/>
      <w:divBdr>
        <w:top w:val="none" w:sz="0" w:space="0" w:color="auto"/>
        <w:left w:val="none" w:sz="0" w:space="0" w:color="auto"/>
        <w:bottom w:val="none" w:sz="0" w:space="0" w:color="auto"/>
        <w:right w:val="none" w:sz="0" w:space="0" w:color="auto"/>
      </w:divBdr>
    </w:div>
    <w:div w:id="1298223503">
      <w:bodyDiv w:val="1"/>
      <w:marLeft w:val="0"/>
      <w:marRight w:val="0"/>
      <w:marTop w:val="0"/>
      <w:marBottom w:val="0"/>
      <w:divBdr>
        <w:top w:val="none" w:sz="0" w:space="0" w:color="auto"/>
        <w:left w:val="none" w:sz="0" w:space="0" w:color="auto"/>
        <w:bottom w:val="none" w:sz="0" w:space="0" w:color="auto"/>
        <w:right w:val="none" w:sz="0" w:space="0" w:color="auto"/>
      </w:divBdr>
    </w:div>
    <w:div w:id="1533036456">
      <w:bodyDiv w:val="1"/>
      <w:marLeft w:val="0"/>
      <w:marRight w:val="0"/>
      <w:marTop w:val="0"/>
      <w:marBottom w:val="0"/>
      <w:divBdr>
        <w:top w:val="none" w:sz="0" w:space="0" w:color="auto"/>
        <w:left w:val="none" w:sz="0" w:space="0" w:color="auto"/>
        <w:bottom w:val="none" w:sz="0" w:space="0" w:color="auto"/>
        <w:right w:val="none" w:sz="0" w:space="0" w:color="auto"/>
      </w:divBdr>
      <w:divsChild>
        <w:div w:id="2018270407">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827625763">
      <w:bodyDiv w:val="1"/>
      <w:marLeft w:val="0"/>
      <w:marRight w:val="0"/>
      <w:marTop w:val="0"/>
      <w:marBottom w:val="0"/>
      <w:divBdr>
        <w:top w:val="none" w:sz="0" w:space="0" w:color="auto"/>
        <w:left w:val="none" w:sz="0" w:space="0" w:color="auto"/>
        <w:bottom w:val="none" w:sz="0" w:space="0" w:color="auto"/>
        <w:right w:val="none" w:sz="0" w:space="0" w:color="auto"/>
      </w:divBdr>
      <w:divsChild>
        <w:div w:id="1845853305">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927500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1483</Words>
  <Characters>8458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Sharing Living Water In The Wilderness</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Living Water In The Wilderness</dc:title>
  <dc:subject/>
  <dc:creator>Rev. Todd B. Freeman</dc:creator>
  <cp:keywords/>
  <cp:lastModifiedBy>Todd Freeman</cp:lastModifiedBy>
  <cp:revision>160</cp:revision>
  <cp:lastPrinted>2009-04-13T20:24:00Z</cp:lastPrinted>
  <dcterms:created xsi:type="dcterms:W3CDTF">2017-04-15T12:45:00Z</dcterms:created>
  <dcterms:modified xsi:type="dcterms:W3CDTF">2017-04-19T21:49:00Z</dcterms:modified>
</cp:coreProperties>
</file>