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17B6" w14:textId="77777777" w:rsidR="0059175C" w:rsidRDefault="0059175C" w:rsidP="008979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720" w:right="-720"/>
        <w:jc w:val="center"/>
        <w:rPr>
          <w:rFonts w:ascii="Papyrus" w:hAnsi="Papyrus"/>
          <w:sz w:val="60"/>
        </w:rPr>
      </w:pPr>
      <w:r>
        <w:rPr>
          <w:rFonts w:ascii="Papyrus" w:hAnsi="Papyrus"/>
          <w:sz w:val="60"/>
        </w:rPr>
        <w:t xml:space="preserve">Godliness + Contentment </w:t>
      </w:r>
    </w:p>
    <w:p w14:paraId="3BBDF0DA" w14:textId="5D535DD8" w:rsidR="00032862" w:rsidRDefault="0059175C" w:rsidP="008979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720" w:right="-720"/>
        <w:jc w:val="center"/>
        <w:rPr>
          <w:rFonts w:ascii="Papyrus" w:hAnsi="Papyrus"/>
          <w:sz w:val="60"/>
        </w:rPr>
      </w:pPr>
      <w:r>
        <w:rPr>
          <w:rFonts w:ascii="Papyrus" w:hAnsi="Papyrus"/>
          <w:sz w:val="60"/>
        </w:rPr>
        <w:t>= Great Gain</w:t>
      </w:r>
    </w:p>
    <w:p w14:paraId="6C9603BC" w14:textId="77777777" w:rsidR="00920BA5" w:rsidRPr="00032862" w:rsidRDefault="00920BA5" w:rsidP="008979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720" w:right="-720"/>
        <w:jc w:val="center"/>
        <w:rPr>
          <w:rFonts w:ascii="Century Gothic" w:hAnsi="Century Gothic"/>
          <w:sz w:val="20"/>
        </w:rPr>
      </w:pPr>
    </w:p>
    <w:p w14:paraId="521A3A0F" w14:textId="77777777" w:rsidR="00920BA5" w:rsidRPr="00032862" w:rsidRDefault="00920BA5" w:rsidP="008979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720" w:right="-720"/>
        <w:jc w:val="center"/>
        <w:rPr>
          <w:rFonts w:ascii="Century Gothic" w:hAnsi="Century Gothic"/>
          <w:i/>
          <w:sz w:val="20"/>
        </w:rPr>
      </w:pPr>
      <w:r w:rsidRPr="00032862">
        <w:rPr>
          <w:rFonts w:ascii="Century Gothic" w:hAnsi="Century Gothic"/>
          <w:i/>
          <w:sz w:val="20"/>
        </w:rPr>
        <w:t xml:space="preserve">1 Timothy 6:6-19      </w:t>
      </w:r>
      <w:r w:rsidR="00A9008C">
        <w:rPr>
          <w:rFonts w:ascii="Century Gothic" w:hAnsi="Century Gothic"/>
          <w:i/>
          <w:sz w:val="20"/>
        </w:rPr>
        <w:t xml:space="preserve">   </w:t>
      </w:r>
      <w:r w:rsidRPr="00032862">
        <w:rPr>
          <w:rFonts w:ascii="Century Gothic" w:hAnsi="Century Gothic"/>
          <w:i/>
          <w:sz w:val="20"/>
        </w:rPr>
        <w:t xml:space="preserve"> </w:t>
      </w:r>
      <w:r w:rsidR="000B074B" w:rsidRPr="00032862">
        <w:rPr>
          <w:rFonts w:ascii="Century Gothic" w:hAnsi="Century Gothic"/>
          <w:i/>
          <w:sz w:val="20"/>
        </w:rPr>
        <w:t xml:space="preserve">               </w:t>
      </w:r>
      <w:r w:rsidR="00B16C22">
        <w:rPr>
          <w:rFonts w:ascii="Century Gothic" w:hAnsi="Century Gothic"/>
          <w:i/>
          <w:sz w:val="20"/>
        </w:rPr>
        <w:t xml:space="preserve">                  </w:t>
      </w:r>
      <w:r w:rsidR="000B074B" w:rsidRPr="00032862">
        <w:rPr>
          <w:rFonts w:ascii="Century Gothic" w:hAnsi="Century Gothic"/>
          <w:i/>
          <w:sz w:val="20"/>
        </w:rPr>
        <w:t xml:space="preserve">        </w:t>
      </w:r>
      <w:r w:rsidRPr="00032862">
        <w:rPr>
          <w:rFonts w:ascii="Century Gothic" w:hAnsi="Century Gothic"/>
          <w:i/>
          <w:sz w:val="20"/>
        </w:rPr>
        <w:t xml:space="preserve"> </w:t>
      </w:r>
      <w:r w:rsidR="00D275EF" w:rsidRPr="00032862">
        <w:rPr>
          <w:rFonts w:ascii="Century Gothic" w:hAnsi="Century Gothic"/>
          <w:i/>
          <w:sz w:val="20"/>
        </w:rPr>
        <w:t xml:space="preserve">        </w:t>
      </w:r>
      <w:r w:rsidRPr="00032862">
        <w:rPr>
          <w:rFonts w:ascii="Century Gothic" w:hAnsi="Century Gothic"/>
          <w:i/>
          <w:sz w:val="20"/>
        </w:rPr>
        <w:t xml:space="preserve">    Rev. Todd B. Freeman</w:t>
      </w:r>
    </w:p>
    <w:p w14:paraId="53323314" w14:textId="3418D56F" w:rsidR="00920BA5" w:rsidRPr="00032862" w:rsidRDefault="004A795C" w:rsidP="008979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-720" w:right="-720"/>
        <w:jc w:val="center"/>
        <w:rPr>
          <w:rFonts w:ascii="Century Gothic" w:hAnsi="Century Gothic"/>
          <w:i/>
        </w:rPr>
      </w:pPr>
      <w:r w:rsidRPr="00032862">
        <w:rPr>
          <w:rFonts w:ascii="Century Gothic" w:hAnsi="Century Gothic"/>
          <w:i/>
          <w:sz w:val="20"/>
        </w:rPr>
        <w:t>College Hill</w:t>
      </w:r>
      <w:r w:rsidR="00920BA5" w:rsidRPr="00032862">
        <w:rPr>
          <w:rFonts w:ascii="Century Gothic" w:hAnsi="Century Gothic"/>
          <w:i/>
          <w:sz w:val="20"/>
        </w:rPr>
        <w:t xml:space="preserve"> Presbyterian Church, </w:t>
      </w:r>
      <w:r w:rsidRPr="00032862">
        <w:rPr>
          <w:rFonts w:ascii="Century Gothic" w:hAnsi="Century Gothic"/>
          <w:i/>
          <w:sz w:val="20"/>
        </w:rPr>
        <w:t>Tulsa</w:t>
      </w:r>
      <w:r w:rsidR="000B074B" w:rsidRPr="00032862">
        <w:rPr>
          <w:rFonts w:ascii="Century Gothic" w:hAnsi="Century Gothic"/>
          <w:i/>
          <w:sz w:val="20"/>
        </w:rPr>
        <w:t xml:space="preserve"> </w:t>
      </w:r>
      <w:r w:rsidRPr="00032862">
        <w:rPr>
          <w:rFonts w:ascii="Century Gothic" w:hAnsi="Century Gothic"/>
          <w:i/>
          <w:sz w:val="20"/>
        </w:rPr>
        <w:t xml:space="preserve">  </w:t>
      </w:r>
      <w:r w:rsidR="00A9008C">
        <w:rPr>
          <w:rFonts w:ascii="Century Gothic" w:hAnsi="Century Gothic"/>
          <w:i/>
          <w:sz w:val="20"/>
        </w:rPr>
        <w:t xml:space="preserve">    </w:t>
      </w:r>
      <w:r w:rsidR="00D275EF" w:rsidRPr="00032862">
        <w:rPr>
          <w:rFonts w:ascii="Century Gothic" w:hAnsi="Century Gothic"/>
          <w:i/>
          <w:sz w:val="20"/>
        </w:rPr>
        <w:t xml:space="preserve"> </w:t>
      </w:r>
      <w:r w:rsidR="00B16C22">
        <w:rPr>
          <w:rFonts w:ascii="Century Gothic" w:hAnsi="Century Gothic"/>
          <w:i/>
          <w:sz w:val="20"/>
        </w:rPr>
        <w:t xml:space="preserve">                 </w:t>
      </w:r>
      <w:r w:rsidR="00D275EF" w:rsidRPr="00032862">
        <w:rPr>
          <w:rFonts w:ascii="Century Gothic" w:hAnsi="Century Gothic"/>
          <w:i/>
          <w:sz w:val="20"/>
        </w:rPr>
        <w:t xml:space="preserve">  </w:t>
      </w:r>
      <w:r w:rsidRPr="00032862">
        <w:rPr>
          <w:rFonts w:ascii="Century Gothic" w:hAnsi="Century Gothic"/>
          <w:i/>
          <w:sz w:val="20"/>
        </w:rPr>
        <w:t xml:space="preserve"> September </w:t>
      </w:r>
      <w:r w:rsidR="00A2330F">
        <w:rPr>
          <w:rFonts w:ascii="Century Gothic" w:hAnsi="Century Gothic"/>
          <w:i/>
          <w:sz w:val="20"/>
        </w:rPr>
        <w:t>25, 2022</w:t>
      </w:r>
    </w:p>
    <w:p w14:paraId="47DE7A1B" w14:textId="77777777" w:rsidR="00920BA5" w:rsidRPr="008979A8" w:rsidRDefault="00920BA5" w:rsidP="008979A8">
      <w:pPr>
        <w:rPr>
          <w:rFonts w:ascii="Century Gothic" w:hAnsi="Century Gothic"/>
          <w:i/>
          <w:color w:val="000000"/>
          <w:sz w:val="22"/>
          <w:szCs w:val="22"/>
        </w:rPr>
      </w:pPr>
      <w:r w:rsidRPr="008979A8">
        <w:rPr>
          <w:rFonts w:ascii="Century Gothic" w:hAnsi="Century Gothic"/>
          <w:i/>
          <w:color w:val="000000"/>
          <w:sz w:val="22"/>
          <w:szCs w:val="22"/>
        </w:rPr>
        <w:t xml:space="preserve"> </w:t>
      </w:r>
    </w:p>
    <w:p w14:paraId="2D9BB486" w14:textId="77777777" w:rsidR="0059175C" w:rsidRPr="008979A8" w:rsidRDefault="0059175C" w:rsidP="008979A8">
      <w:pPr>
        <w:pStyle w:val="Default"/>
        <w:spacing w:line="240" w:lineRule="auto"/>
        <w:rPr>
          <w:rFonts w:ascii="Century Gothic" w:hAnsi="Century Gothic"/>
          <w:sz w:val="22"/>
          <w:szCs w:val="22"/>
        </w:rPr>
      </w:pPr>
    </w:p>
    <w:p w14:paraId="41704FB1" w14:textId="254548B8" w:rsidR="00347116" w:rsidRPr="008979A8" w:rsidRDefault="00223BA9" w:rsidP="008979A8">
      <w:pPr>
        <w:pStyle w:val="Default"/>
        <w:spacing w:line="240" w:lineRule="auto"/>
        <w:ind w:firstLine="720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b/>
          <w:sz w:val="22"/>
          <w:szCs w:val="22"/>
        </w:rPr>
        <w:t>Do you consider yourself to be a contented person?</w:t>
      </w:r>
      <w:r w:rsidRPr="008979A8">
        <w:rPr>
          <w:rFonts w:ascii="Century Gothic" w:hAnsi="Century Gothic"/>
          <w:sz w:val="22"/>
          <w:szCs w:val="22"/>
        </w:rPr>
        <w:t xml:space="preserve"> I’m not referring to being joyful or </w:t>
      </w:r>
      <w:r w:rsidR="0059175C" w:rsidRPr="008979A8">
        <w:rPr>
          <w:rFonts w:ascii="Century Gothic" w:hAnsi="Century Gothic"/>
          <w:sz w:val="22"/>
          <w:szCs w:val="22"/>
        </w:rPr>
        <w:t>even being</w:t>
      </w:r>
      <w:r w:rsidRPr="008979A8">
        <w:rPr>
          <w:rFonts w:ascii="Century Gothic" w:hAnsi="Century Gothic"/>
          <w:sz w:val="22"/>
          <w:szCs w:val="22"/>
        </w:rPr>
        <w:t xml:space="preserve"> happy, but </w:t>
      </w:r>
      <w:r w:rsidR="0059175C" w:rsidRPr="008979A8">
        <w:rPr>
          <w:rFonts w:ascii="Century Gothic" w:hAnsi="Century Gothic"/>
          <w:sz w:val="22"/>
          <w:szCs w:val="22"/>
        </w:rPr>
        <w:t xml:space="preserve">being </w:t>
      </w:r>
      <w:r w:rsidRPr="008979A8">
        <w:rPr>
          <w:rFonts w:ascii="Century Gothic" w:hAnsi="Century Gothic"/>
          <w:sz w:val="22"/>
          <w:szCs w:val="22"/>
        </w:rPr>
        <w:t>content.</w:t>
      </w:r>
      <w:r w:rsidR="00427725" w:rsidRPr="008979A8">
        <w:rPr>
          <w:rFonts w:ascii="Century Gothic" w:hAnsi="Century Gothic"/>
          <w:sz w:val="22"/>
          <w:szCs w:val="22"/>
        </w:rPr>
        <w:t xml:space="preserve"> </w:t>
      </w:r>
      <w:r w:rsidRPr="008979A8">
        <w:rPr>
          <w:rFonts w:ascii="Century Gothic" w:hAnsi="Century Gothic"/>
          <w:sz w:val="22"/>
          <w:szCs w:val="22"/>
        </w:rPr>
        <w:t xml:space="preserve">What’s the difference? </w:t>
      </w:r>
      <w:r w:rsidR="00920BA5" w:rsidRPr="008979A8">
        <w:rPr>
          <w:rFonts w:ascii="Century Gothic" w:hAnsi="Century Gothic"/>
          <w:sz w:val="22"/>
          <w:szCs w:val="22"/>
        </w:rPr>
        <w:t xml:space="preserve">Being content is </w:t>
      </w:r>
      <w:r w:rsidR="00A2330F" w:rsidRPr="008979A8">
        <w:rPr>
          <w:rFonts w:ascii="Century Gothic" w:hAnsi="Century Gothic"/>
          <w:sz w:val="22"/>
          <w:szCs w:val="22"/>
        </w:rPr>
        <w:t xml:space="preserve">more </w:t>
      </w:r>
      <w:r w:rsidR="00F50AD7" w:rsidRPr="008979A8">
        <w:rPr>
          <w:rFonts w:ascii="Century Gothic" w:hAnsi="Century Gothic"/>
          <w:sz w:val="22"/>
          <w:szCs w:val="22"/>
        </w:rPr>
        <w:t>akin to</w:t>
      </w:r>
      <w:r w:rsidR="0059175C" w:rsidRPr="008979A8">
        <w:rPr>
          <w:rFonts w:ascii="Century Gothic" w:hAnsi="Century Gothic"/>
          <w:sz w:val="22"/>
          <w:szCs w:val="22"/>
        </w:rPr>
        <w:t xml:space="preserve"> </w:t>
      </w:r>
      <w:r w:rsidR="00347116" w:rsidRPr="008979A8">
        <w:rPr>
          <w:rFonts w:ascii="Century Gothic" w:hAnsi="Century Gothic"/>
          <w:sz w:val="22"/>
          <w:szCs w:val="22"/>
        </w:rPr>
        <w:t xml:space="preserve">finding </w:t>
      </w:r>
      <w:r w:rsidR="00347116" w:rsidRPr="008979A8">
        <w:rPr>
          <w:rFonts w:ascii="Century Gothic" w:hAnsi="Century Gothic"/>
          <w:b/>
          <w:sz w:val="22"/>
          <w:szCs w:val="22"/>
        </w:rPr>
        <w:t>satisfaction</w:t>
      </w:r>
      <w:r w:rsidR="00324ADD" w:rsidRPr="008979A8">
        <w:rPr>
          <w:rFonts w:ascii="Century Gothic" w:hAnsi="Century Gothic"/>
          <w:b/>
          <w:sz w:val="22"/>
          <w:szCs w:val="22"/>
        </w:rPr>
        <w:t xml:space="preserve"> in life</w:t>
      </w:r>
      <w:r w:rsidR="00347116" w:rsidRPr="008979A8">
        <w:rPr>
          <w:rFonts w:ascii="Century Gothic" w:hAnsi="Century Gothic"/>
          <w:sz w:val="22"/>
          <w:szCs w:val="22"/>
        </w:rPr>
        <w:t>, being at ease in one’s situation, body</w:t>
      </w:r>
      <w:r w:rsidR="00070545" w:rsidRPr="008979A8">
        <w:rPr>
          <w:rFonts w:ascii="Century Gothic" w:hAnsi="Century Gothic"/>
          <w:sz w:val="22"/>
          <w:szCs w:val="22"/>
        </w:rPr>
        <w:t>,</w:t>
      </w:r>
      <w:r w:rsidR="00347116" w:rsidRPr="008979A8">
        <w:rPr>
          <w:rFonts w:ascii="Century Gothic" w:hAnsi="Century Gothic"/>
          <w:sz w:val="22"/>
          <w:szCs w:val="22"/>
        </w:rPr>
        <w:t xml:space="preserve"> and mind</w:t>
      </w:r>
      <w:r w:rsidR="0059175C" w:rsidRPr="008979A8">
        <w:rPr>
          <w:rFonts w:ascii="Century Gothic" w:hAnsi="Century Gothic"/>
          <w:sz w:val="22"/>
          <w:szCs w:val="22"/>
        </w:rPr>
        <w:t>.</w:t>
      </w:r>
      <w:r w:rsidR="00920BA5" w:rsidRPr="008979A8">
        <w:rPr>
          <w:rFonts w:ascii="Century Gothic" w:hAnsi="Century Gothic"/>
          <w:sz w:val="22"/>
          <w:szCs w:val="22"/>
        </w:rPr>
        <w:t xml:space="preserve"> </w:t>
      </w:r>
      <w:r w:rsidR="008B713A" w:rsidRPr="008979A8">
        <w:rPr>
          <w:rFonts w:ascii="Century Gothic" w:hAnsi="Century Gothic"/>
          <w:sz w:val="22"/>
          <w:szCs w:val="22"/>
        </w:rPr>
        <w:t>It involves an element of being at peace, regardless of what’s going on around us. This</w:t>
      </w:r>
      <w:r w:rsidR="0059175C" w:rsidRPr="008979A8">
        <w:rPr>
          <w:rFonts w:ascii="Century Gothic" w:hAnsi="Century Gothic"/>
          <w:sz w:val="22"/>
          <w:szCs w:val="22"/>
        </w:rPr>
        <w:t xml:space="preserve"> appl</w:t>
      </w:r>
      <w:r w:rsidR="008B713A" w:rsidRPr="008979A8">
        <w:rPr>
          <w:rFonts w:ascii="Century Gothic" w:hAnsi="Century Gothic"/>
          <w:sz w:val="22"/>
          <w:szCs w:val="22"/>
        </w:rPr>
        <w:t>ies</w:t>
      </w:r>
      <w:r w:rsidR="0059175C" w:rsidRPr="008979A8">
        <w:rPr>
          <w:rFonts w:ascii="Century Gothic" w:hAnsi="Century Gothic"/>
          <w:sz w:val="22"/>
          <w:szCs w:val="22"/>
        </w:rPr>
        <w:t xml:space="preserve"> to things </w:t>
      </w:r>
      <w:r w:rsidR="00920BA5" w:rsidRPr="008979A8">
        <w:rPr>
          <w:rFonts w:ascii="Century Gothic" w:hAnsi="Century Gothic"/>
          <w:sz w:val="22"/>
          <w:szCs w:val="22"/>
        </w:rPr>
        <w:t xml:space="preserve">like </w:t>
      </w:r>
      <w:r w:rsidR="0059175C" w:rsidRPr="008979A8">
        <w:rPr>
          <w:rFonts w:ascii="Century Gothic" w:hAnsi="Century Gothic"/>
          <w:b/>
          <w:sz w:val="22"/>
          <w:szCs w:val="22"/>
        </w:rPr>
        <w:t xml:space="preserve">finding contentment </w:t>
      </w:r>
      <w:r w:rsidR="009B4F8F" w:rsidRPr="008979A8">
        <w:rPr>
          <w:rFonts w:ascii="Century Gothic" w:hAnsi="Century Gothic"/>
          <w:b/>
          <w:sz w:val="22"/>
          <w:szCs w:val="22"/>
        </w:rPr>
        <w:t>in</w:t>
      </w:r>
      <w:r w:rsidR="00920BA5" w:rsidRPr="008979A8">
        <w:rPr>
          <w:rFonts w:ascii="Century Gothic" w:hAnsi="Century Gothic"/>
          <w:b/>
          <w:sz w:val="22"/>
          <w:szCs w:val="22"/>
        </w:rPr>
        <w:t xml:space="preserve"> </w:t>
      </w:r>
      <w:r w:rsidR="009B4F8F" w:rsidRPr="008979A8">
        <w:rPr>
          <w:rFonts w:ascii="Century Gothic" w:hAnsi="Century Gothic"/>
          <w:b/>
          <w:sz w:val="22"/>
          <w:szCs w:val="22"/>
        </w:rPr>
        <w:t xml:space="preserve">what you have and </w:t>
      </w:r>
      <w:r w:rsidR="008B713A" w:rsidRPr="008979A8">
        <w:rPr>
          <w:rFonts w:ascii="Century Gothic" w:hAnsi="Century Gothic"/>
          <w:b/>
          <w:sz w:val="22"/>
          <w:szCs w:val="22"/>
        </w:rPr>
        <w:t xml:space="preserve">in </w:t>
      </w:r>
      <w:r w:rsidR="009B4F8F" w:rsidRPr="008979A8">
        <w:rPr>
          <w:rFonts w:ascii="Century Gothic" w:hAnsi="Century Gothic"/>
          <w:b/>
          <w:sz w:val="22"/>
          <w:szCs w:val="22"/>
        </w:rPr>
        <w:t>who you are</w:t>
      </w:r>
      <w:r w:rsidR="00920BA5" w:rsidRPr="008979A8">
        <w:rPr>
          <w:rFonts w:ascii="Century Gothic" w:hAnsi="Century Gothic"/>
          <w:sz w:val="22"/>
          <w:szCs w:val="22"/>
        </w:rPr>
        <w:t xml:space="preserve">. </w:t>
      </w:r>
      <w:r w:rsidR="00324ADD" w:rsidRPr="008979A8">
        <w:rPr>
          <w:rFonts w:ascii="Century Gothic" w:hAnsi="Century Gothic"/>
          <w:sz w:val="22"/>
          <w:szCs w:val="22"/>
        </w:rPr>
        <w:t xml:space="preserve">You </w:t>
      </w:r>
      <w:r w:rsidR="00347116" w:rsidRPr="008979A8">
        <w:rPr>
          <w:rFonts w:ascii="Century Gothic" w:hAnsi="Century Gothic"/>
          <w:sz w:val="22"/>
          <w:szCs w:val="22"/>
        </w:rPr>
        <w:t>may have</w:t>
      </w:r>
      <w:r w:rsidR="00324ADD" w:rsidRPr="008979A8">
        <w:rPr>
          <w:rFonts w:ascii="Century Gothic" w:hAnsi="Century Gothic"/>
          <w:sz w:val="22"/>
          <w:szCs w:val="22"/>
        </w:rPr>
        <w:t xml:space="preserve"> heard a popular definition of contentment in relation to the </w:t>
      </w:r>
      <w:r w:rsidRPr="008979A8">
        <w:rPr>
          <w:rFonts w:ascii="Century Gothic" w:hAnsi="Century Gothic"/>
          <w:sz w:val="22"/>
          <w:szCs w:val="22"/>
        </w:rPr>
        <w:t>possessions we own</w:t>
      </w:r>
      <w:r w:rsidR="00920BA5" w:rsidRPr="008979A8">
        <w:rPr>
          <w:rFonts w:ascii="Century Gothic" w:hAnsi="Century Gothic"/>
          <w:sz w:val="22"/>
          <w:szCs w:val="22"/>
        </w:rPr>
        <w:t xml:space="preserve">, </w:t>
      </w:r>
      <w:r w:rsidR="00920BA5" w:rsidRPr="008979A8">
        <w:rPr>
          <w:rFonts w:ascii="Century Gothic" w:hAnsi="Century Gothic"/>
          <w:bCs/>
          <w:sz w:val="22"/>
          <w:szCs w:val="22"/>
        </w:rPr>
        <w:t>“Contentment is not having all you want but wanting only what you have.”</w:t>
      </w:r>
      <w:r w:rsidR="008B713A" w:rsidRPr="008979A8">
        <w:rPr>
          <w:rFonts w:ascii="Century Gothic" w:hAnsi="Century Gothic"/>
          <w:bCs/>
          <w:sz w:val="22"/>
          <w:szCs w:val="22"/>
        </w:rPr>
        <w:t xml:space="preserve"> </w:t>
      </w:r>
      <w:r w:rsidR="003D2560" w:rsidRPr="008979A8">
        <w:rPr>
          <w:rFonts w:ascii="Century Gothic" w:hAnsi="Century Gothic"/>
          <w:sz w:val="22"/>
          <w:szCs w:val="22"/>
        </w:rPr>
        <w:t>C</w:t>
      </w:r>
      <w:r w:rsidR="00920BA5" w:rsidRPr="008979A8">
        <w:rPr>
          <w:rFonts w:ascii="Century Gothic" w:hAnsi="Century Gothic"/>
          <w:sz w:val="22"/>
          <w:szCs w:val="22"/>
        </w:rPr>
        <w:t>ontentment</w:t>
      </w:r>
      <w:r w:rsidR="00D341C7" w:rsidRPr="008979A8">
        <w:rPr>
          <w:rFonts w:ascii="Century Gothic" w:hAnsi="Century Gothic"/>
          <w:sz w:val="22"/>
          <w:szCs w:val="22"/>
        </w:rPr>
        <w:t>, then,</w:t>
      </w:r>
      <w:r w:rsidR="00920BA5" w:rsidRPr="008979A8">
        <w:rPr>
          <w:rFonts w:ascii="Century Gothic" w:hAnsi="Century Gothic"/>
          <w:sz w:val="22"/>
          <w:szCs w:val="22"/>
        </w:rPr>
        <w:t xml:space="preserve"> </w:t>
      </w:r>
      <w:r w:rsidR="008E7792" w:rsidRPr="008979A8">
        <w:rPr>
          <w:rFonts w:ascii="Century Gothic" w:hAnsi="Century Gothic"/>
          <w:sz w:val="22"/>
          <w:szCs w:val="22"/>
        </w:rPr>
        <w:t xml:space="preserve">is </w:t>
      </w:r>
      <w:r w:rsidR="003D2560" w:rsidRPr="008979A8">
        <w:rPr>
          <w:rFonts w:ascii="Century Gothic" w:hAnsi="Century Gothic"/>
          <w:sz w:val="22"/>
          <w:szCs w:val="22"/>
        </w:rPr>
        <w:t xml:space="preserve">primarily </w:t>
      </w:r>
      <w:r w:rsidR="008E7792" w:rsidRPr="008979A8">
        <w:rPr>
          <w:rFonts w:ascii="Century Gothic" w:hAnsi="Century Gothic"/>
          <w:sz w:val="22"/>
          <w:szCs w:val="22"/>
        </w:rPr>
        <w:t>derived</w:t>
      </w:r>
      <w:r w:rsidR="00920BA5" w:rsidRPr="008979A8">
        <w:rPr>
          <w:rFonts w:ascii="Century Gothic" w:hAnsi="Century Gothic"/>
          <w:sz w:val="22"/>
          <w:szCs w:val="22"/>
        </w:rPr>
        <w:t xml:space="preserve"> from</w:t>
      </w:r>
      <w:r w:rsidR="00156D26" w:rsidRPr="008979A8">
        <w:rPr>
          <w:rFonts w:ascii="Century Gothic" w:hAnsi="Century Gothic"/>
          <w:sz w:val="22"/>
          <w:szCs w:val="22"/>
        </w:rPr>
        <w:t xml:space="preserve"> focusing on</w:t>
      </w:r>
      <w:r w:rsidR="003D2560" w:rsidRPr="008979A8">
        <w:rPr>
          <w:rFonts w:ascii="Century Gothic" w:hAnsi="Century Gothic"/>
          <w:sz w:val="22"/>
          <w:szCs w:val="22"/>
        </w:rPr>
        <w:t>,</w:t>
      </w:r>
      <w:r w:rsidR="00156D26" w:rsidRPr="008979A8">
        <w:rPr>
          <w:rFonts w:ascii="Century Gothic" w:hAnsi="Century Gothic"/>
          <w:sz w:val="22"/>
          <w:szCs w:val="22"/>
        </w:rPr>
        <w:t xml:space="preserve"> and</w:t>
      </w:r>
      <w:r w:rsidR="00920BA5" w:rsidRPr="008979A8">
        <w:rPr>
          <w:rFonts w:ascii="Century Gothic" w:hAnsi="Century Gothic"/>
          <w:sz w:val="22"/>
          <w:szCs w:val="22"/>
        </w:rPr>
        <w:t xml:space="preserve"> being thankful for</w:t>
      </w:r>
      <w:r w:rsidR="003D2560" w:rsidRPr="008979A8">
        <w:rPr>
          <w:rFonts w:ascii="Century Gothic" w:hAnsi="Century Gothic"/>
          <w:sz w:val="22"/>
          <w:szCs w:val="22"/>
        </w:rPr>
        <w:t>,</w:t>
      </w:r>
      <w:r w:rsidR="00920BA5" w:rsidRPr="008979A8">
        <w:rPr>
          <w:rFonts w:ascii="Century Gothic" w:hAnsi="Century Gothic"/>
          <w:sz w:val="22"/>
          <w:szCs w:val="22"/>
        </w:rPr>
        <w:t xml:space="preserve"> what you </w:t>
      </w:r>
      <w:r w:rsidR="00920BA5" w:rsidRPr="008979A8">
        <w:rPr>
          <w:rFonts w:ascii="Century Gothic" w:hAnsi="Century Gothic"/>
          <w:i/>
          <w:sz w:val="22"/>
          <w:szCs w:val="22"/>
        </w:rPr>
        <w:t>have</w:t>
      </w:r>
      <w:r w:rsidR="00920BA5" w:rsidRPr="008979A8">
        <w:rPr>
          <w:rFonts w:ascii="Century Gothic" w:hAnsi="Century Gothic"/>
          <w:sz w:val="22"/>
          <w:szCs w:val="22"/>
        </w:rPr>
        <w:t xml:space="preserve"> in life, </w:t>
      </w:r>
      <w:r w:rsidR="008E7792" w:rsidRPr="008979A8">
        <w:rPr>
          <w:rFonts w:ascii="Century Gothic" w:hAnsi="Century Gothic"/>
          <w:sz w:val="22"/>
          <w:szCs w:val="22"/>
        </w:rPr>
        <w:t xml:space="preserve">rather than </w:t>
      </w:r>
      <w:r w:rsidR="00F50AD7" w:rsidRPr="008979A8">
        <w:rPr>
          <w:rFonts w:ascii="Century Gothic" w:hAnsi="Century Gothic"/>
          <w:sz w:val="22"/>
          <w:szCs w:val="22"/>
        </w:rPr>
        <w:t>obsessing</w:t>
      </w:r>
      <w:r w:rsidR="008E7792" w:rsidRPr="008979A8">
        <w:rPr>
          <w:rFonts w:ascii="Century Gothic" w:hAnsi="Century Gothic"/>
          <w:sz w:val="22"/>
          <w:szCs w:val="22"/>
        </w:rPr>
        <w:t xml:space="preserve"> over </w:t>
      </w:r>
      <w:r w:rsidR="00920BA5" w:rsidRPr="008979A8">
        <w:rPr>
          <w:rFonts w:ascii="Century Gothic" w:hAnsi="Century Gothic"/>
          <w:sz w:val="22"/>
          <w:szCs w:val="22"/>
        </w:rPr>
        <w:t xml:space="preserve">what you </w:t>
      </w:r>
      <w:r w:rsidR="00920BA5" w:rsidRPr="008979A8">
        <w:rPr>
          <w:rFonts w:ascii="Century Gothic" w:hAnsi="Century Gothic"/>
          <w:i/>
          <w:sz w:val="22"/>
          <w:szCs w:val="22"/>
        </w:rPr>
        <w:t>don’t</w:t>
      </w:r>
      <w:r w:rsidR="00920BA5" w:rsidRPr="008979A8">
        <w:rPr>
          <w:rFonts w:ascii="Century Gothic" w:hAnsi="Century Gothic"/>
          <w:sz w:val="22"/>
          <w:szCs w:val="22"/>
        </w:rPr>
        <w:t xml:space="preserve"> </w:t>
      </w:r>
      <w:r w:rsidR="00920BA5" w:rsidRPr="008979A8">
        <w:rPr>
          <w:rFonts w:ascii="Century Gothic" w:hAnsi="Century Gothic"/>
          <w:i/>
          <w:sz w:val="22"/>
          <w:szCs w:val="22"/>
        </w:rPr>
        <w:t>have</w:t>
      </w:r>
      <w:r w:rsidR="00F50AD7" w:rsidRPr="008979A8">
        <w:rPr>
          <w:rFonts w:ascii="Century Gothic" w:hAnsi="Century Gothic"/>
          <w:i/>
          <w:sz w:val="22"/>
          <w:szCs w:val="22"/>
        </w:rPr>
        <w:t>,</w:t>
      </w:r>
      <w:r w:rsidR="00CB0A87" w:rsidRPr="008979A8">
        <w:rPr>
          <w:rFonts w:ascii="Century Gothic" w:hAnsi="Century Gothic"/>
          <w:i/>
          <w:sz w:val="22"/>
          <w:szCs w:val="22"/>
        </w:rPr>
        <w:t xml:space="preserve"> </w:t>
      </w:r>
      <w:r w:rsidR="00CB0A87" w:rsidRPr="008979A8">
        <w:rPr>
          <w:rFonts w:ascii="Century Gothic" w:hAnsi="Century Gothic"/>
          <w:sz w:val="22"/>
          <w:szCs w:val="22"/>
        </w:rPr>
        <w:t>or</w:t>
      </w:r>
      <w:r w:rsidR="00CB0A87" w:rsidRPr="008979A8">
        <w:rPr>
          <w:rFonts w:ascii="Century Gothic" w:hAnsi="Century Gothic"/>
          <w:i/>
          <w:sz w:val="22"/>
          <w:szCs w:val="22"/>
        </w:rPr>
        <w:t xml:space="preserve"> wish you had</w:t>
      </w:r>
      <w:r w:rsidR="00920BA5" w:rsidRPr="008979A8">
        <w:rPr>
          <w:rFonts w:ascii="Century Gothic" w:hAnsi="Century Gothic"/>
          <w:sz w:val="22"/>
          <w:szCs w:val="22"/>
        </w:rPr>
        <w:t xml:space="preserve">. </w:t>
      </w:r>
    </w:p>
    <w:p w14:paraId="04C572B1" w14:textId="2EC237B9" w:rsidR="00E163DA" w:rsidRPr="008979A8" w:rsidRDefault="008B713A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color w:val="000000"/>
          <w:sz w:val="22"/>
          <w:szCs w:val="22"/>
        </w:rPr>
        <w:t>T</w:t>
      </w:r>
      <w:r w:rsidR="009048B3" w:rsidRPr="008979A8">
        <w:rPr>
          <w:rFonts w:ascii="Century Gothic" w:hAnsi="Century Gothic"/>
          <w:color w:val="000000"/>
          <w:sz w:val="22"/>
          <w:szCs w:val="22"/>
        </w:rPr>
        <w:t xml:space="preserve">he pursuit of contentment is a central thread 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running </w:t>
      </w:r>
      <w:r w:rsidR="009048B3" w:rsidRPr="008979A8">
        <w:rPr>
          <w:rFonts w:ascii="Century Gothic" w:hAnsi="Century Gothic"/>
          <w:color w:val="000000"/>
          <w:sz w:val="22"/>
          <w:szCs w:val="22"/>
        </w:rPr>
        <w:t xml:space="preserve">through many philosophical and religious 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traditions and </w:t>
      </w:r>
      <w:r w:rsidR="009048B3" w:rsidRPr="008979A8">
        <w:rPr>
          <w:rFonts w:ascii="Century Gothic" w:hAnsi="Century Gothic"/>
          <w:color w:val="000000"/>
          <w:sz w:val="22"/>
          <w:szCs w:val="22"/>
        </w:rPr>
        <w:t>endeavors, spanning across diverse cultures, times, and geographies.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08411E" w:rsidRPr="008979A8">
        <w:rPr>
          <w:rFonts w:ascii="Century Gothic" w:hAnsi="Century Gothic"/>
          <w:color w:val="000000"/>
          <w:sz w:val="22"/>
          <w:szCs w:val="22"/>
        </w:rPr>
        <w:t>It’s not surprising, then, to find reference to contentment in our scriptures.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08411E" w:rsidRPr="008979A8">
        <w:rPr>
          <w:rFonts w:ascii="Century Gothic" w:hAnsi="Century Gothic"/>
          <w:sz w:val="22"/>
          <w:szCs w:val="22"/>
        </w:rPr>
        <w:t xml:space="preserve">For instance, </w:t>
      </w:r>
      <w:r w:rsidR="0008411E" w:rsidRPr="008979A8">
        <w:rPr>
          <w:rFonts w:ascii="Century Gothic" w:hAnsi="Century Gothic"/>
          <w:b/>
          <w:sz w:val="22"/>
          <w:szCs w:val="22"/>
        </w:rPr>
        <w:t xml:space="preserve">Hebrews 13:5 </w:t>
      </w:r>
      <w:r w:rsidR="0008411E" w:rsidRPr="008979A8">
        <w:rPr>
          <w:rFonts w:ascii="Century Gothic" w:hAnsi="Century Gothic"/>
          <w:sz w:val="22"/>
          <w:szCs w:val="22"/>
        </w:rPr>
        <w:t xml:space="preserve">reads, "Keep your lives free from the love of money and be content with what you have, </w:t>
      </w:r>
      <w:r w:rsidR="00A17371" w:rsidRPr="008979A8">
        <w:rPr>
          <w:rFonts w:ascii="Century Gothic" w:hAnsi="Century Gothic"/>
          <w:sz w:val="22"/>
          <w:szCs w:val="22"/>
        </w:rPr>
        <w:t>for</w:t>
      </w:r>
      <w:r w:rsidR="0008411E" w:rsidRPr="008979A8">
        <w:rPr>
          <w:rFonts w:ascii="Century Gothic" w:hAnsi="Century Gothic"/>
          <w:sz w:val="22"/>
          <w:szCs w:val="22"/>
        </w:rPr>
        <w:t xml:space="preserve"> God has said, 'I </w:t>
      </w:r>
      <w:r w:rsidR="00A17371" w:rsidRPr="008979A8">
        <w:rPr>
          <w:rFonts w:ascii="Century Gothic" w:hAnsi="Century Gothic"/>
          <w:sz w:val="22"/>
          <w:szCs w:val="22"/>
        </w:rPr>
        <w:t xml:space="preserve">will never </w:t>
      </w:r>
      <w:r w:rsidR="0008411E" w:rsidRPr="008979A8">
        <w:rPr>
          <w:rFonts w:ascii="Century Gothic" w:hAnsi="Century Gothic"/>
          <w:sz w:val="22"/>
          <w:szCs w:val="22"/>
        </w:rPr>
        <w:t>leave you</w:t>
      </w:r>
      <w:r w:rsidR="00A17371" w:rsidRPr="008979A8">
        <w:rPr>
          <w:rFonts w:ascii="Century Gothic" w:hAnsi="Century Gothic"/>
          <w:sz w:val="22"/>
          <w:szCs w:val="22"/>
        </w:rPr>
        <w:t xml:space="preserve"> or forsake you</w:t>
      </w:r>
      <w:r w:rsidR="0008411E" w:rsidRPr="008979A8">
        <w:rPr>
          <w:rFonts w:ascii="Century Gothic" w:hAnsi="Century Gothic"/>
          <w:sz w:val="22"/>
          <w:szCs w:val="22"/>
        </w:rPr>
        <w:t>.'</w:t>
      </w:r>
      <w:r w:rsidR="00485B46" w:rsidRPr="008979A8">
        <w:rPr>
          <w:rFonts w:ascii="Century Gothic" w:hAnsi="Century Gothic"/>
          <w:sz w:val="22"/>
          <w:szCs w:val="22"/>
        </w:rPr>
        <w:t>”</w:t>
      </w:r>
      <w:r w:rsidRPr="008979A8">
        <w:rPr>
          <w:rFonts w:ascii="Century Gothic" w:hAnsi="Century Gothic"/>
          <w:sz w:val="22"/>
          <w:szCs w:val="22"/>
        </w:rPr>
        <w:t xml:space="preserve"> </w:t>
      </w:r>
      <w:r w:rsidR="0011023A" w:rsidRPr="008979A8">
        <w:rPr>
          <w:rFonts w:ascii="Century Gothic" w:hAnsi="Century Gothic"/>
          <w:sz w:val="22"/>
          <w:szCs w:val="22"/>
        </w:rPr>
        <w:t>T</w:t>
      </w:r>
      <w:r w:rsidR="00920BA5" w:rsidRPr="008979A8">
        <w:rPr>
          <w:rFonts w:ascii="Century Gothic" w:hAnsi="Century Gothic"/>
          <w:sz w:val="22"/>
          <w:szCs w:val="22"/>
        </w:rPr>
        <w:t xml:space="preserve">oday’s Epistle </w:t>
      </w:r>
      <w:r w:rsidR="00FE49FE" w:rsidRPr="008979A8">
        <w:rPr>
          <w:rFonts w:ascii="Century Gothic" w:hAnsi="Century Gothic"/>
          <w:sz w:val="22"/>
          <w:szCs w:val="22"/>
        </w:rPr>
        <w:t>reading</w:t>
      </w:r>
      <w:r w:rsidR="00920BA5" w:rsidRPr="008979A8">
        <w:rPr>
          <w:rFonts w:ascii="Century Gothic" w:hAnsi="Century Gothic"/>
          <w:sz w:val="22"/>
          <w:szCs w:val="22"/>
        </w:rPr>
        <w:t xml:space="preserve"> from </w:t>
      </w:r>
      <w:r w:rsidR="00920BA5" w:rsidRPr="008979A8">
        <w:rPr>
          <w:rFonts w:ascii="Century Gothic" w:hAnsi="Century Gothic"/>
          <w:b/>
          <w:sz w:val="22"/>
          <w:szCs w:val="22"/>
        </w:rPr>
        <w:t>1 Timothy</w:t>
      </w:r>
      <w:r w:rsidRPr="008979A8">
        <w:rPr>
          <w:rFonts w:ascii="Century Gothic" w:hAnsi="Century Gothic"/>
          <w:b/>
          <w:sz w:val="22"/>
          <w:szCs w:val="22"/>
        </w:rPr>
        <w:t xml:space="preserve"> 6</w:t>
      </w:r>
      <w:r w:rsidR="00174619" w:rsidRPr="008979A8">
        <w:rPr>
          <w:rFonts w:ascii="Century Gothic" w:hAnsi="Century Gothic"/>
          <w:b/>
          <w:sz w:val="22"/>
          <w:szCs w:val="22"/>
        </w:rPr>
        <w:t xml:space="preserve"> </w:t>
      </w:r>
      <w:r w:rsidR="00174619" w:rsidRPr="008979A8">
        <w:rPr>
          <w:rFonts w:ascii="Century Gothic" w:hAnsi="Century Gothic"/>
          <w:sz w:val="22"/>
          <w:szCs w:val="22"/>
        </w:rPr>
        <w:t>also</w:t>
      </w:r>
      <w:r w:rsidR="00920BA5" w:rsidRPr="008979A8">
        <w:rPr>
          <w:rFonts w:ascii="Century Gothic" w:hAnsi="Century Gothic"/>
          <w:sz w:val="22"/>
          <w:szCs w:val="22"/>
        </w:rPr>
        <w:t xml:space="preserve"> reveals </w:t>
      </w:r>
      <w:r w:rsidR="00276357" w:rsidRPr="008979A8">
        <w:rPr>
          <w:rFonts w:ascii="Century Gothic" w:hAnsi="Century Gothic"/>
          <w:sz w:val="22"/>
          <w:szCs w:val="22"/>
        </w:rPr>
        <w:t xml:space="preserve">some </w:t>
      </w:r>
      <w:r w:rsidR="00B93B37" w:rsidRPr="008979A8">
        <w:rPr>
          <w:rFonts w:ascii="Century Gothic" w:hAnsi="Century Gothic"/>
          <w:sz w:val="22"/>
          <w:szCs w:val="22"/>
        </w:rPr>
        <w:t>similar</w:t>
      </w:r>
      <w:r w:rsidR="00276357" w:rsidRPr="008979A8">
        <w:rPr>
          <w:rFonts w:ascii="Century Gothic" w:hAnsi="Century Gothic"/>
          <w:sz w:val="22"/>
          <w:szCs w:val="22"/>
        </w:rPr>
        <w:t xml:space="preserve"> </w:t>
      </w:r>
      <w:r w:rsidRPr="008979A8">
        <w:rPr>
          <w:rFonts w:ascii="Century Gothic" w:hAnsi="Century Gothic"/>
          <w:sz w:val="22"/>
          <w:szCs w:val="22"/>
        </w:rPr>
        <w:t>guidance</w:t>
      </w:r>
      <w:r w:rsidR="00276357" w:rsidRPr="008979A8">
        <w:rPr>
          <w:rFonts w:ascii="Century Gothic" w:hAnsi="Century Gothic"/>
          <w:sz w:val="22"/>
          <w:szCs w:val="22"/>
        </w:rPr>
        <w:t xml:space="preserve"> </w:t>
      </w:r>
      <w:r w:rsidR="00D014F7" w:rsidRPr="008979A8">
        <w:rPr>
          <w:rFonts w:ascii="Century Gothic" w:hAnsi="Century Gothic"/>
          <w:sz w:val="22"/>
          <w:szCs w:val="22"/>
        </w:rPr>
        <w:t xml:space="preserve">when it comes to </w:t>
      </w:r>
      <w:r w:rsidR="00615A1E" w:rsidRPr="008979A8">
        <w:rPr>
          <w:rFonts w:ascii="Century Gothic" w:hAnsi="Century Gothic"/>
          <w:sz w:val="22"/>
          <w:szCs w:val="22"/>
        </w:rPr>
        <w:t xml:space="preserve">finding </w:t>
      </w:r>
      <w:r w:rsidR="00D014F7" w:rsidRPr="008979A8">
        <w:rPr>
          <w:rFonts w:ascii="Century Gothic" w:hAnsi="Century Gothic"/>
          <w:sz w:val="22"/>
          <w:szCs w:val="22"/>
        </w:rPr>
        <w:t>contentment</w:t>
      </w:r>
      <w:r w:rsidR="00FE49FE" w:rsidRPr="008979A8">
        <w:rPr>
          <w:rFonts w:ascii="Century Gothic" w:hAnsi="Century Gothic"/>
          <w:sz w:val="22"/>
          <w:szCs w:val="22"/>
        </w:rPr>
        <w:t xml:space="preserve"> in life</w:t>
      </w:r>
      <w:r w:rsidR="005D4CAC" w:rsidRPr="008979A8">
        <w:rPr>
          <w:rFonts w:ascii="Century Gothic" w:hAnsi="Century Gothic"/>
          <w:sz w:val="22"/>
          <w:szCs w:val="22"/>
        </w:rPr>
        <w:t xml:space="preserve">. This long passage can perhaps be summarized in the following way </w:t>
      </w:r>
      <w:r w:rsidR="00387513" w:rsidRPr="008979A8">
        <w:rPr>
          <w:rFonts w:ascii="Century Gothic" w:hAnsi="Century Gothic"/>
          <w:sz w:val="22"/>
          <w:szCs w:val="22"/>
        </w:rPr>
        <w:t>– re</w:t>
      </w:r>
      <w:r w:rsidR="0011023A" w:rsidRPr="008979A8">
        <w:rPr>
          <w:rFonts w:ascii="Century Gothic" w:hAnsi="Century Gothic"/>
          <w:sz w:val="22"/>
          <w:szCs w:val="22"/>
        </w:rPr>
        <w:t xml:space="preserve">member </w:t>
      </w:r>
      <w:r w:rsidR="0011023A" w:rsidRPr="008979A8">
        <w:rPr>
          <w:rFonts w:ascii="Century Gothic" w:hAnsi="Century Gothic"/>
          <w:b/>
          <w:sz w:val="22"/>
          <w:szCs w:val="22"/>
        </w:rPr>
        <w:t>the three F’s: flee, follow, and fight</w:t>
      </w:r>
      <w:r w:rsidR="0011023A" w:rsidRPr="008979A8">
        <w:rPr>
          <w:rFonts w:ascii="Century Gothic" w:hAnsi="Century Gothic"/>
          <w:sz w:val="22"/>
          <w:szCs w:val="22"/>
        </w:rPr>
        <w:t>.</w:t>
      </w:r>
      <w:r w:rsidR="005D4CAC" w:rsidRPr="008979A8">
        <w:rPr>
          <w:rFonts w:ascii="Century Gothic" w:hAnsi="Century Gothic"/>
          <w:sz w:val="22"/>
          <w:szCs w:val="22"/>
        </w:rPr>
        <w:t xml:space="preserve"> </w:t>
      </w:r>
      <w:r w:rsidR="0011023A" w:rsidRPr="008979A8">
        <w:rPr>
          <w:rFonts w:ascii="Century Gothic" w:hAnsi="Century Gothic"/>
          <w:bCs/>
          <w:sz w:val="22"/>
          <w:szCs w:val="22"/>
        </w:rPr>
        <w:t>As a guide to seeking contentment in life it helps to recognize that there are:</w:t>
      </w:r>
    </w:p>
    <w:p w14:paraId="04084597" w14:textId="77777777" w:rsidR="0011023A" w:rsidRPr="008C7C2D" w:rsidRDefault="0011023A" w:rsidP="008979A8">
      <w:pPr>
        <w:pStyle w:val="BodyText2"/>
        <w:spacing w:line="240" w:lineRule="auto"/>
        <w:rPr>
          <w:rFonts w:ascii="Century Gothic" w:hAnsi="Century Gothic"/>
          <w:bCs/>
          <w:sz w:val="16"/>
          <w:szCs w:val="16"/>
        </w:rPr>
      </w:pPr>
    </w:p>
    <w:p w14:paraId="25CD9039" w14:textId="77777777" w:rsidR="00E163DA" w:rsidRPr="008979A8" w:rsidRDefault="00920BA5" w:rsidP="008979A8">
      <w:pPr>
        <w:pStyle w:val="BodyText2"/>
        <w:numPr>
          <w:ilvl w:val="0"/>
          <w:numId w:val="7"/>
        </w:numPr>
        <w:spacing w:line="240" w:lineRule="auto"/>
        <w:rPr>
          <w:rFonts w:ascii="Century Gothic" w:hAnsi="Century Gothic"/>
          <w:b/>
          <w:sz w:val="22"/>
          <w:szCs w:val="22"/>
        </w:rPr>
      </w:pPr>
      <w:r w:rsidRPr="008979A8">
        <w:rPr>
          <w:rFonts w:ascii="Century Gothic" w:hAnsi="Century Gothic"/>
          <w:b/>
          <w:sz w:val="22"/>
          <w:szCs w:val="22"/>
        </w:rPr>
        <w:t xml:space="preserve">certain things we </w:t>
      </w:r>
      <w:r w:rsidR="009C4B1C" w:rsidRPr="008979A8">
        <w:rPr>
          <w:rFonts w:ascii="Century Gothic" w:hAnsi="Century Gothic"/>
          <w:b/>
          <w:sz w:val="22"/>
          <w:szCs w:val="22"/>
        </w:rPr>
        <w:t>should</w:t>
      </w:r>
      <w:r w:rsidR="00E163DA" w:rsidRPr="008979A8">
        <w:rPr>
          <w:rFonts w:ascii="Century Gothic" w:hAnsi="Century Gothic"/>
          <w:b/>
          <w:sz w:val="22"/>
          <w:szCs w:val="22"/>
        </w:rPr>
        <w:t xml:space="preserve"> flee from</w:t>
      </w:r>
      <w:r w:rsidRPr="008979A8">
        <w:rPr>
          <w:rFonts w:ascii="Century Gothic" w:hAnsi="Century Gothic"/>
          <w:b/>
          <w:sz w:val="22"/>
          <w:szCs w:val="22"/>
        </w:rPr>
        <w:t xml:space="preserve"> </w:t>
      </w:r>
    </w:p>
    <w:p w14:paraId="5A229CB8" w14:textId="77777777" w:rsidR="00E163DA" w:rsidRPr="008979A8" w:rsidRDefault="00920BA5" w:rsidP="008979A8">
      <w:pPr>
        <w:pStyle w:val="BodyText2"/>
        <w:numPr>
          <w:ilvl w:val="0"/>
          <w:numId w:val="7"/>
        </w:numPr>
        <w:spacing w:line="240" w:lineRule="auto"/>
        <w:rPr>
          <w:rFonts w:ascii="Century Gothic" w:hAnsi="Century Gothic"/>
          <w:b/>
          <w:sz w:val="22"/>
          <w:szCs w:val="22"/>
        </w:rPr>
      </w:pPr>
      <w:r w:rsidRPr="008979A8">
        <w:rPr>
          <w:rFonts w:ascii="Century Gothic" w:hAnsi="Century Gothic"/>
          <w:b/>
          <w:sz w:val="22"/>
          <w:szCs w:val="22"/>
        </w:rPr>
        <w:t xml:space="preserve">certain things we </w:t>
      </w:r>
      <w:r w:rsidR="009C4B1C" w:rsidRPr="008979A8">
        <w:rPr>
          <w:rFonts w:ascii="Century Gothic" w:hAnsi="Century Gothic"/>
          <w:b/>
          <w:sz w:val="22"/>
          <w:szCs w:val="22"/>
        </w:rPr>
        <w:t>should</w:t>
      </w:r>
      <w:r w:rsidR="00E163DA" w:rsidRPr="008979A8">
        <w:rPr>
          <w:rFonts w:ascii="Century Gothic" w:hAnsi="Century Gothic"/>
          <w:b/>
          <w:sz w:val="22"/>
          <w:szCs w:val="22"/>
        </w:rPr>
        <w:t xml:space="preserve"> follow</w:t>
      </w:r>
    </w:p>
    <w:p w14:paraId="7CE319A7" w14:textId="77777777" w:rsidR="008538FB" w:rsidRPr="008979A8" w:rsidRDefault="00920BA5" w:rsidP="008979A8">
      <w:pPr>
        <w:pStyle w:val="BodyText2"/>
        <w:numPr>
          <w:ilvl w:val="0"/>
          <w:numId w:val="7"/>
        </w:numPr>
        <w:spacing w:line="240" w:lineRule="auto"/>
        <w:rPr>
          <w:rFonts w:ascii="Century Gothic" w:hAnsi="Century Gothic"/>
          <w:b/>
          <w:sz w:val="22"/>
          <w:szCs w:val="22"/>
        </w:rPr>
      </w:pPr>
      <w:r w:rsidRPr="008979A8">
        <w:rPr>
          <w:rFonts w:ascii="Century Gothic" w:hAnsi="Century Gothic"/>
          <w:b/>
          <w:sz w:val="22"/>
          <w:szCs w:val="22"/>
        </w:rPr>
        <w:t xml:space="preserve">certain things we </w:t>
      </w:r>
      <w:r w:rsidR="009C4B1C" w:rsidRPr="008979A8">
        <w:rPr>
          <w:rFonts w:ascii="Century Gothic" w:hAnsi="Century Gothic"/>
          <w:b/>
          <w:sz w:val="22"/>
          <w:szCs w:val="22"/>
        </w:rPr>
        <w:t>should</w:t>
      </w:r>
      <w:r w:rsidRPr="008979A8">
        <w:rPr>
          <w:rFonts w:ascii="Century Gothic" w:hAnsi="Century Gothic"/>
          <w:b/>
          <w:sz w:val="22"/>
          <w:szCs w:val="22"/>
        </w:rPr>
        <w:t xml:space="preserve"> fight for</w:t>
      </w:r>
    </w:p>
    <w:p w14:paraId="2F5C2191" w14:textId="77777777" w:rsidR="007649B4" w:rsidRPr="008C7C2D" w:rsidRDefault="007649B4" w:rsidP="008979A8">
      <w:pPr>
        <w:pStyle w:val="BodyText2"/>
        <w:spacing w:line="240" w:lineRule="auto"/>
        <w:rPr>
          <w:rFonts w:ascii="Century Gothic" w:hAnsi="Century Gothic"/>
          <w:sz w:val="16"/>
          <w:szCs w:val="16"/>
        </w:rPr>
      </w:pPr>
    </w:p>
    <w:p w14:paraId="7C8081ED" w14:textId="14E4B2EE" w:rsidR="00920BA5" w:rsidRPr="008979A8" w:rsidRDefault="0064688B" w:rsidP="008979A8">
      <w:pPr>
        <w:pStyle w:val="Default"/>
        <w:spacing w:line="240" w:lineRule="auto"/>
        <w:ind w:firstLine="720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 xml:space="preserve">I’ll return to these in a moment. </w:t>
      </w:r>
      <w:r w:rsidR="00920BA5" w:rsidRPr="008979A8">
        <w:rPr>
          <w:rFonts w:ascii="Century Gothic" w:hAnsi="Century Gothic"/>
          <w:sz w:val="22"/>
          <w:szCs w:val="22"/>
        </w:rPr>
        <w:t xml:space="preserve">Today’s sermon text comes from Chapter 6, </w:t>
      </w:r>
      <w:r w:rsidR="006901AB" w:rsidRPr="008979A8">
        <w:rPr>
          <w:rFonts w:ascii="Century Gothic" w:hAnsi="Century Gothic"/>
          <w:sz w:val="22"/>
          <w:szCs w:val="22"/>
        </w:rPr>
        <w:t>the</w:t>
      </w:r>
      <w:r w:rsidR="00920BA5" w:rsidRPr="008979A8">
        <w:rPr>
          <w:rFonts w:ascii="Century Gothic" w:hAnsi="Century Gothic"/>
          <w:sz w:val="22"/>
          <w:szCs w:val="22"/>
        </w:rPr>
        <w:t xml:space="preserve"> conclusion to </w:t>
      </w:r>
      <w:r w:rsidR="0018558F" w:rsidRPr="008979A8">
        <w:rPr>
          <w:rFonts w:ascii="Century Gothic" w:hAnsi="Century Gothic"/>
          <w:sz w:val="22"/>
          <w:szCs w:val="22"/>
        </w:rPr>
        <w:t>t</w:t>
      </w:r>
      <w:r w:rsidR="00920BA5" w:rsidRPr="008979A8">
        <w:rPr>
          <w:rFonts w:ascii="Century Gothic" w:hAnsi="Century Gothic"/>
          <w:sz w:val="22"/>
          <w:szCs w:val="22"/>
        </w:rPr>
        <w:t xml:space="preserve">his </w:t>
      </w:r>
      <w:r w:rsidRPr="008979A8">
        <w:rPr>
          <w:rFonts w:ascii="Century Gothic" w:hAnsi="Century Gothic"/>
          <w:sz w:val="22"/>
          <w:szCs w:val="22"/>
        </w:rPr>
        <w:t xml:space="preserve">biblical </w:t>
      </w:r>
      <w:r w:rsidR="00920BA5" w:rsidRPr="008979A8">
        <w:rPr>
          <w:rFonts w:ascii="Century Gothic" w:hAnsi="Century Gothic"/>
          <w:sz w:val="22"/>
          <w:szCs w:val="22"/>
        </w:rPr>
        <w:t xml:space="preserve">letter. It consists of many </w:t>
      </w:r>
      <w:r w:rsidR="00920BA5" w:rsidRPr="008979A8">
        <w:rPr>
          <w:rFonts w:ascii="Century Gothic" w:hAnsi="Century Gothic"/>
          <w:b/>
          <w:sz w:val="22"/>
          <w:szCs w:val="22"/>
        </w:rPr>
        <w:t>exhortations</w:t>
      </w:r>
      <w:r w:rsidR="00920BA5" w:rsidRPr="008979A8">
        <w:rPr>
          <w:rFonts w:ascii="Century Gothic" w:hAnsi="Century Gothic"/>
          <w:sz w:val="22"/>
          <w:szCs w:val="22"/>
        </w:rPr>
        <w:t xml:space="preserve">, which is a fancy term that means </w:t>
      </w:r>
      <w:r w:rsidR="00920BA5" w:rsidRPr="008979A8">
        <w:rPr>
          <w:rFonts w:ascii="Century Gothic" w:hAnsi="Century Gothic"/>
          <w:b/>
          <w:sz w:val="22"/>
          <w:szCs w:val="22"/>
        </w:rPr>
        <w:t>words of encouragement, advice, or warning</w:t>
      </w:r>
      <w:r w:rsidR="00920BA5" w:rsidRPr="008979A8">
        <w:rPr>
          <w:rFonts w:ascii="Century Gothic" w:hAnsi="Century Gothic"/>
          <w:sz w:val="22"/>
          <w:szCs w:val="22"/>
        </w:rPr>
        <w:t xml:space="preserve">. </w:t>
      </w:r>
      <w:r w:rsidR="0018558F" w:rsidRPr="008979A8">
        <w:rPr>
          <w:rFonts w:ascii="Century Gothic" w:hAnsi="Century Gothic"/>
          <w:sz w:val="22"/>
          <w:szCs w:val="22"/>
        </w:rPr>
        <w:t>Many</w:t>
      </w:r>
      <w:r w:rsidR="00920BA5" w:rsidRPr="008979A8">
        <w:rPr>
          <w:rFonts w:ascii="Century Gothic" w:hAnsi="Century Gothic"/>
          <w:sz w:val="22"/>
          <w:szCs w:val="22"/>
        </w:rPr>
        <w:t xml:space="preserve"> of these exhortations are about</w:t>
      </w:r>
      <w:r w:rsidR="00E163DA" w:rsidRPr="008979A8">
        <w:rPr>
          <w:rFonts w:ascii="Century Gothic" w:hAnsi="Century Gothic"/>
          <w:sz w:val="22"/>
          <w:szCs w:val="22"/>
        </w:rPr>
        <w:t xml:space="preserve"> the </w:t>
      </w:r>
      <w:r w:rsidR="00E163DA" w:rsidRPr="008979A8">
        <w:rPr>
          <w:rFonts w:ascii="Century Gothic" w:hAnsi="Century Gothic"/>
          <w:b/>
          <w:sz w:val="22"/>
          <w:szCs w:val="22"/>
        </w:rPr>
        <w:t>danger of pursuing wealth</w:t>
      </w:r>
      <w:r w:rsidR="00E163DA" w:rsidRPr="008979A8">
        <w:rPr>
          <w:rFonts w:ascii="Century Gothic" w:hAnsi="Century Gothic"/>
          <w:sz w:val="22"/>
          <w:szCs w:val="22"/>
        </w:rPr>
        <w:t xml:space="preserve">, which is something that can </w:t>
      </w:r>
      <w:r w:rsidR="00A04F33" w:rsidRPr="008979A8">
        <w:rPr>
          <w:rFonts w:ascii="Century Gothic" w:hAnsi="Century Gothic"/>
          <w:sz w:val="22"/>
          <w:szCs w:val="22"/>
        </w:rPr>
        <w:t>indeed</w:t>
      </w:r>
      <w:r w:rsidR="00E163DA" w:rsidRPr="008979A8">
        <w:rPr>
          <w:rFonts w:ascii="Century Gothic" w:hAnsi="Century Gothic"/>
          <w:sz w:val="22"/>
          <w:szCs w:val="22"/>
        </w:rPr>
        <w:t xml:space="preserve"> contribute to discontentment.</w:t>
      </w:r>
      <w:r w:rsidR="007F72CC" w:rsidRPr="008979A8">
        <w:rPr>
          <w:rFonts w:ascii="Century Gothic" w:hAnsi="Century Gothic"/>
          <w:sz w:val="22"/>
          <w:szCs w:val="22"/>
        </w:rPr>
        <w:t xml:space="preserve"> </w:t>
      </w:r>
      <w:r w:rsidR="00920BA5" w:rsidRPr="008979A8">
        <w:rPr>
          <w:rFonts w:ascii="Century Gothic" w:hAnsi="Century Gothic"/>
          <w:sz w:val="22"/>
          <w:szCs w:val="22"/>
        </w:rPr>
        <w:t xml:space="preserve">Evidently there were some in Timothy’s </w:t>
      </w:r>
      <w:r w:rsidR="00A04F33" w:rsidRPr="008979A8">
        <w:rPr>
          <w:rFonts w:ascii="Century Gothic" w:hAnsi="Century Gothic"/>
          <w:sz w:val="22"/>
          <w:szCs w:val="22"/>
        </w:rPr>
        <w:t>community of faith</w:t>
      </w:r>
      <w:r w:rsidR="00920BA5" w:rsidRPr="008979A8">
        <w:rPr>
          <w:rFonts w:ascii="Century Gothic" w:hAnsi="Century Gothic"/>
          <w:sz w:val="22"/>
          <w:szCs w:val="22"/>
        </w:rPr>
        <w:t xml:space="preserve"> that had the view that living a godly life would generate wealth. </w:t>
      </w:r>
      <w:r w:rsidR="00E44317" w:rsidRPr="008979A8">
        <w:rPr>
          <w:rFonts w:ascii="Century Gothic" w:hAnsi="Century Gothic"/>
          <w:sz w:val="22"/>
          <w:szCs w:val="22"/>
        </w:rPr>
        <w:t>In my opinion, there are still</w:t>
      </w:r>
      <w:r w:rsidR="00920BA5" w:rsidRPr="008979A8">
        <w:rPr>
          <w:rFonts w:ascii="Century Gothic" w:hAnsi="Century Gothic"/>
          <w:sz w:val="22"/>
          <w:szCs w:val="22"/>
        </w:rPr>
        <w:t xml:space="preserve"> </w:t>
      </w:r>
      <w:r w:rsidR="0017222C" w:rsidRPr="008979A8">
        <w:rPr>
          <w:rFonts w:ascii="Century Gothic" w:hAnsi="Century Gothic"/>
          <w:sz w:val="22"/>
          <w:szCs w:val="22"/>
        </w:rPr>
        <w:t xml:space="preserve">far </w:t>
      </w:r>
      <w:r w:rsidR="00920BA5" w:rsidRPr="008979A8">
        <w:rPr>
          <w:rFonts w:ascii="Century Gothic" w:hAnsi="Century Gothic"/>
          <w:sz w:val="22"/>
          <w:szCs w:val="22"/>
        </w:rPr>
        <w:t xml:space="preserve">too many </w:t>
      </w:r>
      <w:r w:rsidR="004C2B80" w:rsidRPr="008979A8">
        <w:rPr>
          <w:rFonts w:ascii="Century Gothic" w:hAnsi="Century Gothic"/>
          <w:sz w:val="22"/>
          <w:szCs w:val="22"/>
        </w:rPr>
        <w:t>so-called ‘prosperity gospel’ preachers</w:t>
      </w:r>
      <w:r w:rsidR="00E44317" w:rsidRPr="008979A8">
        <w:rPr>
          <w:rFonts w:ascii="Century Gothic" w:hAnsi="Century Gothic"/>
          <w:sz w:val="22"/>
          <w:szCs w:val="22"/>
        </w:rPr>
        <w:t xml:space="preserve"> </w:t>
      </w:r>
      <w:r w:rsidR="00C9218A" w:rsidRPr="008979A8">
        <w:rPr>
          <w:rFonts w:ascii="Century Gothic" w:hAnsi="Century Gothic"/>
          <w:sz w:val="22"/>
          <w:szCs w:val="22"/>
        </w:rPr>
        <w:t xml:space="preserve">that </w:t>
      </w:r>
      <w:r w:rsidR="00920BA5" w:rsidRPr="008979A8">
        <w:rPr>
          <w:rFonts w:ascii="Century Gothic" w:hAnsi="Century Gothic"/>
          <w:sz w:val="22"/>
          <w:szCs w:val="22"/>
        </w:rPr>
        <w:t>have the same</w:t>
      </w:r>
      <w:r w:rsidR="00E44317" w:rsidRPr="008979A8">
        <w:rPr>
          <w:rFonts w:ascii="Century Gothic" w:hAnsi="Century Gothic"/>
          <w:sz w:val="22"/>
          <w:szCs w:val="22"/>
        </w:rPr>
        <w:t xml:space="preserve"> misguided</w:t>
      </w:r>
      <w:r w:rsidR="00AF0426" w:rsidRPr="008979A8">
        <w:rPr>
          <w:rFonts w:ascii="Century Gothic" w:hAnsi="Century Gothic"/>
          <w:sz w:val="22"/>
          <w:szCs w:val="22"/>
        </w:rPr>
        <w:t>, and basically unbiblical,</w:t>
      </w:r>
      <w:r w:rsidR="00920BA5" w:rsidRPr="008979A8">
        <w:rPr>
          <w:rFonts w:ascii="Century Gothic" w:hAnsi="Century Gothic"/>
          <w:sz w:val="22"/>
          <w:szCs w:val="22"/>
        </w:rPr>
        <w:t xml:space="preserve"> philosophy </w:t>
      </w:r>
      <w:r w:rsidR="00376750" w:rsidRPr="008979A8">
        <w:rPr>
          <w:rFonts w:ascii="Century Gothic" w:hAnsi="Century Gothic"/>
          <w:sz w:val="22"/>
          <w:szCs w:val="22"/>
        </w:rPr>
        <w:t>and theology</w:t>
      </w:r>
      <w:r w:rsidR="00920BA5" w:rsidRPr="008979A8">
        <w:rPr>
          <w:rFonts w:ascii="Century Gothic" w:hAnsi="Century Gothic"/>
          <w:sz w:val="22"/>
          <w:szCs w:val="22"/>
        </w:rPr>
        <w:t xml:space="preserve">. </w:t>
      </w:r>
    </w:p>
    <w:p w14:paraId="69056186" w14:textId="108EC40F" w:rsidR="003A16CD" w:rsidRPr="008979A8" w:rsidRDefault="00920BA5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color w:val="000000"/>
          <w:sz w:val="22"/>
          <w:szCs w:val="22"/>
        </w:rPr>
        <w:t xml:space="preserve">It is in this context that </w:t>
      </w:r>
      <w:r w:rsidR="00B24EC3" w:rsidRPr="008979A8">
        <w:rPr>
          <w:rFonts w:ascii="Century Gothic" w:hAnsi="Century Gothic"/>
          <w:color w:val="000000"/>
          <w:sz w:val="22"/>
          <w:szCs w:val="22"/>
        </w:rPr>
        <w:t>the author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counters in verse 6, </w:t>
      </w:r>
      <w:r w:rsidRPr="008979A8">
        <w:rPr>
          <w:rFonts w:ascii="Century Gothic" w:hAnsi="Century Gothic"/>
          <w:bCs/>
          <w:color w:val="000000"/>
          <w:sz w:val="22"/>
          <w:szCs w:val="22"/>
        </w:rPr>
        <w:t>“</w:t>
      </w:r>
      <w:r w:rsidRPr="008979A8">
        <w:rPr>
          <w:rFonts w:ascii="Century Gothic" w:hAnsi="Century Gothic"/>
          <w:b/>
          <w:bCs/>
          <w:color w:val="000000"/>
          <w:sz w:val="22"/>
          <w:szCs w:val="22"/>
        </w:rPr>
        <w:t>Of course, there is great gain in godliness,” but he adds</w:t>
      </w:r>
      <w:r w:rsidR="00376750" w:rsidRPr="008979A8">
        <w:rPr>
          <w:rFonts w:ascii="Century Gothic" w:hAnsi="Century Gothic"/>
          <w:b/>
          <w:bCs/>
          <w:color w:val="000000"/>
          <w:sz w:val="22"/>
          <w:szCs w:val="22"/>
        </w:rPr>
        <w:t xml:space="preserve"> this necessary qualifier,</w:t>
      </w:r>
      <w:r w:rsidRPr="008979A8">
        <w:rPr>
          <w:rFonts w:ascii="Century Gothic" w:hAnsi="Century Gothic"/>
          <w:b/>
          <w:bCs/>
          <w:color w:val="000000"/>
          <w:sz w:val="22"/>
          <w:szCs w:val="22"/>
        </w:rPr>
        <w:t xml:space="preserve"> “combined with contentment</w:t>
      </w:r>
      <w:r w:rsidRPr="008979A8">
        <w:rPr>
          <w:rFonts w:ascii="Century Gothic" w:hAnsi="Century Gothic"/>
          <w:bCs/>
          <w:color w:val="000000"/>
          <w:sz w:val="22"/>
          <w:szCs w:val="22"/>
        </w:rPr>
        <w:t>.”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So yes, in one regard, being a person of faith </w:t>
      </w:r>
      <w:r w:rsidRPr="008979A8">
        <w:rPr>
          <w:rFonts w:ascii="Century Gothic" w:hAnsi="Century Gothic"/>
          <w:i/>
          <w:color w:val="000000"/>
          <w:sz w:val="22"/>
          <w:szCs w:val="22"/>
        </w:rPr>
        <w:t>does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yield high dividends, but only when we are content with what we have.</w:t>
      </w:r>
      <w:r w:rsidR="00C9218A"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8979A8">
        <w:rPr>
          <w:rFonts w:ascii="Century Gothic" w:hAnsi="Century Gothic"/>
          <w:sz w:val="22"/>
          <w:szCs w:val="22"/>
        </w:rPr>
        <w:t xml:space="preserve">Our text sketches a life of faith as one that moves the pursuit of wealth and possessions to the periphery, rather than being at the center </w:t>
      </w:r>
      <w:r w:rsidRPr="008979A8">
        <w:rPr>
          <w:rFonts w:ascii="Century Gothic" w:hAnsi="Century Gothic"/>
          <w:sz w:val="22"/>
          <w:szCs w:val="22"/>
        </w:rPr>
        <w:lastRenderedPageBreak/>
        <w:t>of our lives</w:t>
      </w:r>
      <w:r w:rsidR="001424FD" w:rsidRPr="008979A8">
        <w:rPr>
          <w:rFonts w:ascii="Century Gothic" w:hAnsi="Century Gothic"/>
          <w:sz w:val="22"/>
          <w:szCs w:val="22"/>
        </w:rPr>
        <w:t>, where God should be</w:t>
      </w:r>
      <w:r w:rsidRPr="008979A8">
        <w:rPr>
          <w:rFonts w:ascii="Century Gothic" w:hAnsi="Century Gothic"/>
          <w:sz w:val="22"/>
          <w:szCs w:val="22"/>
        </w:rPr>
        <w:t xml:space="preserve">. It recognizes money as </w:t>
      </w:r>
      <w:r w:rsidR="00A9406D" w:rsidRPr="008979A8">
        <w:rPr>
          <w:rFonts w:ascii="Century Gothic" w:hAnsi="Century Gothic"/>
          <w:sz w:val="22"/>
          <w:szCs w:val="22"/>
        </w:rPr>
        <w:t xml:space="preserve">necessary and </w:t>
      </w:r>
      <w:r w:rsidRPr="008979A8">
        <w:rPr>
          <w:rFonts w:ascii="Century Gothic" w:hAnsi="Century Gothic"/>
          <w:sz w:val="22"/>
          <w:szCs w:val="22"/>
        </w:rPr>
        <w:t xml:space="preserve">valuable, but never of ultimate value. </w:t>
      </w:r>
    </w:p>
    <w:p w14:paraId="1FE1F0B8" w14:textId="0C15DE5A" w:rsidR="00AE305E" w:rsidRPr="008979A8" w:rsidRDefault="006E19A3" w:rsidP="008979A8">
      <w:pPr>
        <w:ind w:firstLine="720"/>
        <w:rPr>
          <w:rFonts w:ascii="Century Gothic" w:hAnsi="Century Gothic"/>
          <w:b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 xml:space="preserve">As I have </w:t>
      </w:r>
      <w:r w:rsidR="009B7CF2" w:rsidRPr="008979A8">
        <w:rPr>
          <w:rFonts w:ascii="Century Gothic" w:hAnsi="Century Gothic"/>
          <w:sz w:val="22"/>
          <w:szCs w:val="22"/>
        </w:rPr>
        <w:t>mentioned</w:t>
      </w:r>
      <w:r w:rsidRPr="008979A8">
        <w:rPr>
          <w:rFonts w:ascii="Century Gothic" w:hAnsi="Century Gothic"/>
          <w:sz w:val="22"/>
          <w:szCs w:val="22"/>
        </w:rPr>
        <w:t xml:space="preserve"> in previous sermons, </w:t>
      </w:r>
      <w:r w:rsidRPr="008979A8">
        <w:rPr>
          <w:rFonts w:ascii="Century Gothic" w:hAnsi="Century Gothic"/>
          <w:b/>
          <w:sz w:val="22"/>
          <w:szCs w:val="22"/>
        </w:rPr>
        <w:t xml:space="preserve">notice that the passage does not state </w:t>
      </w:r>
      <w:r w:rsidR="002942DD" w:rsidRPr="008979A8">
        <w:rPr>
          <w:rFonts w:ascii="Century Gothic" w:hAnsi="Century Gothic"/>
          <w:b/>
          <w:sz w:val="22"/>
          <w:szCs w:val="22"/>
        </w:rPr>
        <w:t>the</w:t>
      </w:r>
      <w:r w:rsidRPr="008979A8">
        <w:rPr>
          <w:rFonts w:ascii="Century Gothic" w:hAnsi="Century Gothic"/>
          <w:b/>
          <w:sz w:val="22"/>
          <w:szCs w:val="22"/>
        </w:rPr>
        <w:t xml:space="preserve"> </w:t>
      </w:r>
      <w:r w:rsidR="002D6491" w:rsidRPr="008979A8">
        <w:rPr>
          <w:rFonts w:ascii="Century Gothic" w:hAnsi="Century Gothic"/>
          <w:b/>
          <w:sz w:val="22"/>
          <w:szCs w:val="22"/>
        </w:rPr>
        <w:t xml:space="preserve">common misperception, </w:t>
      </w:r>
      <w:r w:rsidRPr="008979A8">
        <w:rPr>
          <w:rFonts w:ascii="Century Gothic" w:hAnsi="Century Gothic"/>
          <w:b/>
          <w:sz w:val="22"/>
          <w:szCs w:val="22"/>
        </w:rPr>
        <w:t>“money is the root of all evil.”</w:t>
      </w:r>
      <w:r w:rsidR="002942DD" w:rsidRPr="008979A8">
        <w:rPr>
          <w:rFonts w:ascii="Century Gothic" w:hAnsi="Century Gothic"/>
          <w:b/>
          <w:sz w:val="22"/>
          <w:szCs w:val="22"/>
        </w:rPr>
        <w:t xml:space="preserve"> </w:t>
      </w:r>
      <w:r w:rsidR="002D6491" w:rsidRPr="008979A8">
        <w:rPr>
          <w:rFonts w:ascii="Century Gothic" w:hAnsi="Century Gothic"/>
          <w:sz w:val="22"/>
          <w:szCs w:val="22"/>
        </w:rPr>
        <w:t xml:space="preserve">Instead, it rightly reveals that </w:t>
      </w:r>
      <w:r w:rsidR="002D6491" w:rsidRPr="008979A8">
        <w:rPr>
          <w:rFonts w:ascii="Century Gothic" w:hAnsi="Century Gothic"/>
          <w:b/>
          <w:sz w:val="22"/>
          <w:szCs w:val="22"/>
        </w:rPr>
        <w:t xml:space="preserve">it is the </w:t>
      </w:r>
      <w:r w:rsidR="002D6491" w:rsidRPr="008979A8">
        <w:rPr>
          <w:rFonts w:ascii="Century Gothic" w:hAnsi="Century Gothic"/>
          <w:b/>
          <w:i/>
          <w:sz w:val="22"/>
          <w:szCs w:val="22"/>
        </w:rPr>
        <w:t>desire</w:t>
      </w:r>
      <w:r w:rsidR="00A32C0F" w:rsidRPr="008979A8">
        <w:rPr>
          <w:rFonts w:ascii="Century Gothic" w:hAnsi="Century Gothic"/>
          <w:b/>
          <w:i/>
          <w:sz w:val="22"/>
          <w:szCs w:val="22"/>
        </w:rPr>
        <w:t xml:space="preserve"> for</w:t>
      </w:r>
      <w:r w:rsidR="00146B97" w:rsidRPr="008979A8">
        <w:rPr>
          <w:rFonts w:ascii="Century Gothic" w:hAnsi="Century Gothic"/>
          <w:b/>
          <w:sz w:val="22"/>
          <w:szCs w:val="22"/>
        </w:rPr>
        <w:t>,</w:t>
      </w:r>
      <w:r w:rsidR="00A32C0F" w:rsidRPr="008979A8">
        <w:rPr>
          <w:rFonts w:ascii="Century Gothic" w:hAnsi="Century Gothic"/>
          <w:b/>
          <w:sz w:val="22"/>
          <w:szCs w:val="22"/>
        </w:rPr>
        <w:t xml:space="preserve"> or </w:t>
      </w:r>
      <w:r w:rsidR="00A32C0F" w:rsidRPr="008979A8">
        <w:rPr>
          <w:rFonts w:ascii="Century Gothic" w:hAnsi="Century Gothic"/>
          <w:b/>
          <w:i/>
          <w:sz w:val="22"/>
          <w:szCs w:val="22"/>
        </w:rPr>
        <w:t>love of</w:t>
      </w:r>
      <w:r w:rsidR="00A32C0F" w:rsidRPr="008979A8">
        <w:rPr>
          <w:rFonts w:ascii="Century Gothic" w:hAnsi="Century Gothic"/>
          <w:b/>
          <w:sz w:val="22"/>
          <w:szCs w:val="22"/>
        </w:rPr>
        <w:t xml:space="preserve"> </w:t>
      </w:r>
      <w:r w:rsidR="002D6491" w:rsidRPr="008979A8">
        <w:rPr>
          <w:rFonts w:ascii="Century Gothic" w:hAnsi="Century Gothic"/>
          <w:b/>
          <w:sz w:val="22"/>
          <w:szCs w:val="22"/>
        </w:rPr>
        <w:t xml:space="preserve">money that is </w:t>
      </w:r>
      <w:r w:rsidR="009B7CF2" w:rsidRPr="008979A8">
        <w:rPr>
          <w:rFonts w:ascii="Century Gothic" w:hAnsi="Century Gothic"/>
          <w:b/>
          <w:sz w:val="22"/>
          <w:szCs w:val="22"/>
        </w:rPr>
        <w:t>a</w:t>
      </w:r>
      <w:r w:rsidR="002D6491" w:rsidRPr="008979A8">
        <w:rPr>
          <w:rFonts w:ascii="Century Gothic" w:hAnsi="Century Gothic"/>
          <w:b/>
          <w:sz w:val="22"/>
          <w:szCs w:val="22"/>
        </w:rPr>
        <w:t xml:space="preserve"> root</w:t>
      </w:r>
      <w:r w:rsidR="00050A18" w:rsidRPr="008979A8">
        <w:rPr>
          <w:rFonts w:ascii="Century Gothic" w:hAnsi="Century Gothic"/>
          <w:sz w:val="22"/>
          <w:szCs w:val="22"/>
        </w:rPr>
        <w:t>. Note</w:t>
      </w:r>
      <w:r w:rsidR="00146B97" w:rsidRPr="008979A8">
        <w:rPr>
          <w:rFonts w:ascii="Century Gothic" w:hAnsi="Century Gothic"/>
          <w:sz w:val="22"/>
          <w:szCs w:val="22"/>
        </w:rPr>
        <w:t xml:space="preserve"> also,</w:t>
      </w:r>
      <w:r w:rsidR="00050A18" w:rsidRPr="008979A8">
        <w:rPr>
          <w:rFonts w:ascii="Century Gothic" w:hAnsi="Century Gothic"/>
          <w:sz w:val="22"/>
          <w:szCs w:val="22"/>
        </w:rPr>
        <w:t xml:space="preserve"> it </w:t>
      </w:r>
      <w:r w:rsidR="00BD65AA" w:rsidRPr="008979A8">
        <w:rPr>
          <w:rFonts w:ascii="Century Gothic" w:hAnsi="Century Gothic"/>
          <w:sz w:val="22"/>
          <w:szCs w:val="22"/>
        </w:rPr>
        <w:t xml:space="preserve"> </w:t>
      </w:r>
      <w:r w:rsidR="00050A18" w:rsidRPr="008979A8">
        <w:rPr>
          <w:rFonts w:ascii="Century Gothic" w:hAnsi="Century Gothic"/>
          <w:b/>
          <w:sz w:val="22"/>
          <w:szCs w:val="22"/>
        </w:rPr>
        <w:t xml:space="preserve">doesn’t say that it </w:t>
      </w:r>
      <w:r w:rsidR="0059481D" w:rsidRPr="008979A8">
        <w:rPr>
          <w:rFonts w:ascii="Century Gothic" w:hAnsi="Century Gothic"/>
          <w:b/>
          <w:sz w:val="22"/>
          <w:szCs w:val="22"/>
        </w:rPr>
        <w:t xml:space="preserve">is </w:t>
      </w:r>
      <w:r w:rsidR="00050A18" w:rsidRPr="008979A8">
        <w:rPr>
          <w:rFonts w:ascii="Century Gothic" w:hAnsi="Century Gothic"/>
          <w:b/>
          <w:i/>
          <w:sz w:val="22"/>
          <w:szCs w:val="22"/>
        </w:rPr>
        <w:t>the</w:t>
      </w:r>
      <w:r w:rsidR="00050A18" w:rsidRPr="008979A8">
        <w:rPr>
          <w:rFonts w:ascii="Century Gothic" w:hAnsi="Century Gothic"/>
          <w:b/>
          <w:sz w:val="22"/>
          <w:szCs w:val="22"/>
        </w:rPr>
        <w:t xml:space="preserve"> root of </w:t>
      </w:r>
      <w:r w:rsidR="002D6491" w:rsidRPr="008979A8">
        <w:rPr>
          <w:rFonts w:ascii="Century Gothic" w:hAnsi="Century Gothic"/>
          <w:b/>
          <w:i/>
          <w:sz w:val="22"/>
          <w:szCs w:val="22"/>
        </w:rPr>
        <w:t>all</w:t>
      </w:r>
      <w:r w:rsidR="002D6491" w:rsidRPr="008979A8">
        <w:rPr>
          <w:rFonts w:ascii="Century Gothic" w:hAnsi="Century Gothic"/>
          <w:b/>
          <w:sz w:val="22"/>
          <w:szCs w:val="22"/>
        </w:rPr>
        <w:t xml:space="preserve"> evil</w:t>
      </w:r>
      <w:r w:rsidR="00146B97" w:rsidRPr="008979A8">
        <w:rPr>
          <w:rFonts w:ascii="Century Gothic" w:hAnsi="Century Gothic"/>
          <w:b/>
          <w:sz w:val="22"/>
          <w:szCs w:val="22"/>
        </w:rPr>
        <w:t xml:space="preserve">, but rather is </w:t>
      </w:r>
      <w:r w:rsidR="00146B97" w:rsidRPr="008979A8">
        <w:rPr>
          <w:rFonts w:ascii="Century Gothic" w:hAnsi="Century Gothic"/>
          <w:b/>
          <w:i/>
          <w:sz w:val="22"/>
          <w:szCs w:val="22"/>
        </w:rPr>
        <w:t>a</w:t>
      </w:r>
      <w:r w:rsidR="00146B97" w:rsidRPr="008979A8">
        <w:rPr>
          <w:rFonts w:ascii="Century Gothic" w:hAnsi="Century Gothic"/>
          <w:b/>
          <w:sz w:val="22"/>
          <w:szCs w:val="22"/>
        </w:rPr>
        <w:t xml:space="preserve"> root of </w:t>
      </w:r>
      <w:r w:rsidR="00146B97" w:rsidRPr="008979A8">
        <w:rPr>
          <w:rFonts w:ascii="Century Gothic" w:hAnsi="Century Gothic"/>
          <w:b/>
          <w:i/>
          <w:iCs/>
          <w:sz w:val="22"/>
          <w:szCs w:val="22"/>
        </w:rPr>
        <w:t>all kinds</w:t>
      </w:r>
      <w:r w:rsidR="00146B97" w:rsidRPr="008979A8">
        <w:rPr>
          <w:rFonts w:ascii="Century Gothic" w:hAnsi="Century Gothic"/>
          <w:b/>
          <w:sz w:val="22"/>
          <w:szCs w:val="22"/>
        </w:rPr>
        <w:t xml:space="preserve"> of evil</w:t>
      </w:r>
      <w:r w:rsidR="00146B97" w:rsidRPr="008979A8">
        <w:rPr>
          <w:rFonts w:ascii="Century Gothic" w:hAnsi="Century Gothic"/>
          <w:sz w:val="22"/>
          <w:szCs w:val="22"/>
        </w:rPr>
        <w:t>.</w:t>
      </w:r>
      <w:r w:rsidR="009B7CF2" w:rsidRPr="008979A8">
        <w:rPr>
          <w:rFonts w:ascii="Century Gothic" w:hAnsi="Century Gothic"/>
          <w:sz w:val="22"/>
          <w:szCs w:val="22"/>
        </w:rPr>
        <w:t xml:space="preserve"> That a very different thing.</w:t>
      </w:r>
      <w:r w:rsidR="00CB0E6E" w:rsidRPr="008979A8">
        <w:rPr>
          <w:rFonts w:ascii="Century Gothic" w:hAnsi="Century Gothic"/>
          <w:b/>
          <w:sz w:val="22"/>
          <w:szCs w:val="22"/>
        </w:rPr>
        <w:t xml:space="preserve"> </w:t>
      </w:r>
      <w:r w:rsidR="006002E6" w:rsidRPr="008979A8">
        <w:rPr>
          <w:rFonts w:ascii="Century Gothic" w:hAnsi="Century Gothic"/>
          <w:color w:val="000000"/>
          <w:sz w:val="22"/>
          <w:szCs w:val="22"/>
        </w:rPr>
        <w:t>The biblical author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 cautions us, then, about getting caught up with the trapping</w:t>
      </w:r>
      <w:r w:rsidR="00FA42FF" w:rsidRPr="008979A8">
        <w:rPr>
          <w:rFonts w:ascii="Century Gothic" w:hAnsi="Century Gothic"/>
          <w:color w:val="000000"/>
          <w:sz w:val="22"/>
          <w:szCs w:val="22"/>
        </w:rPr>
        <w:t>s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 of life</w:t>
      </w:r>
      <w:r w:rsidR="005C1CBF" w:rsidRPr="008979A8">
        <w:rPr>
          <w:rFonts w:ascii="Century Gothic" w:hAnsi="Century Gothic"/>
          <w:color w:val="000000"/>
          <w:sz w:val="22"/>
          <w:szCs w:val="22"/>
        </w:rPr>
        <w:t>, especially when they distract us from loving God, loving our neighbors, and loving ourselves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14:paraId="282FC8BF" w14:textId="775A8B98" w:rsidR="00B539B2" w:rsidRPr="008979A8" w:rsidRDefault="00920BA5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color w:val="000000"/>
          <w:sz w:val="22"/>
          <w:szCs w:val="22"/>
        </w:rPr>
        <w:t>In a</w:t>
      </w:r>
      <w:r w:rsidR="00313154" w:rsidRPr="008979A8">
        <w:rPr>
          <w:rFonts w:ascii="Century Gothic" w:hAnsi="Century Gothic"/>
          <w:color w:val="000000"/>
          <w:sz w:val="22"/>
          <w:szCs w:val="22"/>
        </w:rPr>
        <w:t xml:space="preserve"> verse that has </w:t>
      </w:r>
      <w:r w:rsidR="00CB0E6E" w:rsidRPr="008979A8">
        <w:rPr>
          <w:rFonts w:ascii="Century Gothic" w:hAnsi="Century Gothic"/>
          <w:color w:val="000000"/>
          <w:sz w:val="22"/>
          <w:szCs w:val="22"/>
        </w:rPr>
        <w:t xml:space="preserve">also </w:t>
      </w:r>
      <w:r w:rsidR="00313154" w:rsidRPr="008979A8">
        <w:rPr>
          <w:rFonts w:ascii="Century Gothic" w:hAnsi="Century Gothic"/>
          <w:color w:val="000000"/>
          <w:sz w:val="22"/>
          <w:szCs w:val="22"/>
        </w:rPr>
        <w:t>become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very familiar </w:t>
      </w:r>
      <w:r w:rsidR="00313154" w:rsidRPr="008979A8">
        <w:rPr>
          <w:rFonts w:ascii="Century Gothic" w:hAnsi="Century Gothic"/>
          <w:color w:val="000000"/>
          <w:sz w:val="22"/>
          <w:szCs w:val="22"/>
        </w:rPr>
        <w:t>in popular culture,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he writes in verse 7, “we brought nothing into the world, so that we can take nothing out of it.” This view encourages us to see riches and possession</w:t>
      </w:r>
      <w:r w:rsidR="00F02329" w:rsidRPr="008979A8">
        <w:rPr>
          <w:rFonts w:ascii="Century Gothic" w:hAnsi="Century Gothic"/>
          <w:color w:val="000000"/>
          <w:sz w:val="22"/>
          <w:szCs w:val="22"/>
        </w:rPr>
        <w:t>s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as </w:t>
      </w:r>
      <w:r w:rsidR="00FA42FF" w:rsidRPr="008979A8">
        <w:rPr>
          <w:rFonts w:ascii="Century Gothic" w:hAnsi="Century Gothic"/>
          <w:color w:val="000000"/>
          <w:sz w:val="22"/>
          <w:szCs w:val="22"/>
        </w:rPr>
        <w:t xml:space="preserve">simply 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decorations </w:t>
      </w:r>
      <w:r w:rsidR="009379FC" w:rsidRPr="008979A8">
        <w:rPr>
          <w:rFonts w:ascii="Century Gothic" w:hAnsi="Century Gothic"/>
          <w:color w:val="000000"/>
          <w:sz w:val="22"/>
          <w:szCs w:val="22"/>
        </w:rPr>
        <w:t xml:space="preserve">(albeit </w:t>
      </w:r>
      <w:r w:rsidR="007736B0" w:rsidRPr="008979A8">
        <w:rPr>
          <w:rFonts w:ascii="Century Gothic" w:hAnsi="Century Gothic"/>
          <w:color w:val="000000"/>
          <w:sz w:val="22"/>
          <w:szCs w:val="22"/>
        </w:rPr>
        <w:t>often</w:t>
      </w:r>
      <w:r w:rsidR="009379FC" w:rsidRPr="008979A8">
        <w:rPr>
          <w:rFonts w:ascii="Century Gothic" w:hAnsi="Century Gothic"/>
          <w:color w:val="000000"/>
          <w:sz w:val="22"/>
          <w:szCs w:val="22"/>
        </w:rPr>
        <w:t xml:space="preserve">times necessary) </w:t>
      </w:r>
      <w:r w:rsidRPr="008979A8">
        <w:rPr>
          <w:rFonts w:ascii="Century Gothic" w:hAnsi="Century Gothic"/>
          <w:color w:val="000000"/>
          <w:sz w:val="22"/>
          <w:szCs w:val="22"/>
        </w:rPr>
        <w:t>along the way between birth and death.</w:t>
      </w:r>
      <w:r w:rsidR="004B7B76"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That’s why </w:t>
      </w:r>
      <w:r w:rsidR="00E74797" w:rsidRPr="008979A8">
        <w:rPr>
          <w:rFonts w:ascii="Century Gothic" w:hAnsi="Century Gothic"/>
          <w:color w:val="000000"/>
          <w:sz w:val="22"/>
          <w:szCs w:val="22"/>
        </w:rPr>
        <w:t>he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goes on to state, “</w:t>
      </w:r>
      <w:r w:rsidRPr="008979A8">
        <w:rPr>
          <w:rFonts w:ascii="Century Gothic" w:hAnsi="Century Gothic"/>
          <w:b/>
          <w:color w:val="000000"/>
          <w:sz w:val="22"/>
          <w:szCs w:val="22"/>
        </w:rPr>
        <w:t>but if we have food and clothing, we will be content with these.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” </w:t>
      </w:r>
      <w:r w:rsidRPr="008979A8">
        <w:rPr>
          <w:rFonts w:ascii="Century Gothic" w:hAnsi="Century Gothic"/>
          <w:bCs/>
          <w:color w:val="000000"/>
          <w:sz w:val="22"/>
          <w:szCs w:val="22"/>
        </w:rPr>
        <w:t xml:space="preserve">But let’s be honest, how many of us </w:t>
      </w:r>
      <w:r w:rsidR="00D1507E" w:rsidRPr="008979A8">
        <w:rPr>
          <w:rFonts w:ascii="Century Gothic" w:hAnsi="Century Gothic"/>
          <w:bCs/>
          <w:color w:val="000000"/>
          <w:sz w:val="22"/>
          <w:szCs w:val="22"/>
        </w:rPr>
        <w:t xml:space="preserve">in our culture and society today </w:t>
      </w:r>
      <w:r w:rsidRPr="008979A8">
        <w:rPr>
          <w:rFonts w:ascii="Century Gothic" w:hAnsi="Century Gothic"/>
          <w:bCs/>
          <w:color w:val="000000"/>
          <w:sz w:val="22"/>
          <w:szCs w:val="22"/>
        </w:rPr>
        <w:t>would actually be content with just the minimal basics of life?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736B0" w:rsidRPr="008979A8">
        <w:rPr>
          <w:rFonts w:ascii="Century Gothic" w:hAnsi="Century Gothic"/>
          <w:color w:val="000000"/>
          <w:sz w:val="22"/>
          <w:szCs w:val="22"/>
        </w:rPr>
        <w:t xml:space="preserve">A look </w:t>
      </w:r>
      <w:r w:rsidR="00D1507E" w:rsidRPr="008979A8">
        <w:rPr>
          <w:rFonts w:ascii="Century Gothic" w:hAnsi="Century Gothic"/>
          <w:color w:val="000000"/>
          <w:sz w:val="22"/>
          <w:szCs w:val="22"/>
        </w:rPr>
        <w:t>in</w:t>
      </w:r>
      <w:r w:rsidR="007736B0" w:rsidRPr="008979A8">
        <w:rPr>
          <w:rFonts w:ascii="Century Gothic" w:hAnsi="Century Gothic"/>
          <w:color w:val="000000"/>
          <w:sz w:val="22"/>
          <w:szCs w:val="22"/>
        </w:rPr>
        <w:t>side</w:t>
      </w:r>
      <w:r w:rsidR="00D1507E" w:rsidRPr="008979A8">
        <w:rPr>
          <w:rFonts w:ascii="Century Gothic" w:hAnsi="Century Gothic"/>
          <w:color w:val="000000"/>
          <w:sz w:val="22"/>
          <w:szCs w:val="22"/>
        </w:rPr>
        <w:t xml:space="preserve"> our clothes closets can reveal just how far we are from being content with minimal basics.</w:t>
      </w:r>
      <w:r w:rsidR="00B539B2"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We tend to forget that a </w:t>
      </w:r>
      <w:r w:rsidR="00AE305E" w:rsidRPr="008979A8">
        <w:rPr>
          <w:rFonts w:ascii="Century Gothic" w:hAnsi="Century Gothic"/>
          <w:color w:val="000000"/>
          <w:sz w:val="22"/>
          <w:szCs w:val="22"/>
        </w:rPr>
        <w:t>majority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of the world’s population has to live </w:t>
      </w:r>
      <w:r w:rsidR="00E74797" w:rsidRPr="008979A8">
        <w:rPr>
          <w:rFonts w:ascii="Century Gothic" w:hAnsi="Century Gothic"/>
          <w:color w:val="000000"/>
          <w:sz w:val="22"/>
          <w:szCs w:val="22"/>
        </w:rPr>
        <w:t xml:space="preserve">on a day-to-day basis </w:t>
      </w:r>
      <w:r w:rsidRPr="008979A8">
        <w:rPr>
          <w:rFonts w:ascii="Century Gothic" w:hAnsi="Century Gothic"/>
          <w:color w:val="000000"/>
          <w:sz w:val="22"/>
          <w:szCs w:val="22"/>
        </w:rPr>
        <w:t>with only the bare</w:t>
      </w:r>
      <w:r w:rsidR="00CE39F4" w:rsidRPr="008979A8">
        <w:rPr>
          <w:rFonts w:ascii="Century Gothic" w:hAnsi="Century Gothic"/>
          <w:color w:val="000000"/>
          <w:sz w:val="22"/>
          <w:szCs w:val="22"/>
        </w:rPr>
        <w:t>st of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necessities of life</w:t>
      </w:r>
      <w:r w:rsidR="00FF71CD" w:rsidRPr="008979A8">
        <w:rPr>
          <w:rFonts w:ascii="Century Gothic" w:hAnsi="Century Gothic"/>
          <w:color w:val="000000"/>
          <w:sz w:val="22"/>
          <w:szCs w:val="22"/>
        </w:rPr>
        <w:t xml:space="preserve">, and far too many below </w:t>
      </w:r>
      <w:r w:rsidR="00E74797" w:rsidRPr="008979A8">
        <w:rPr>
          <w:rFonts w:ascii="Century Gothic" w:hAnsi="Century Gothic"/>
          <w:color w:val="000000"/>
          <w:sz w:val="22"/>
          <w:szCs w:val="22"/>
        </w:rPr>
        <w:t xml:space="preserve">even </w:t>
      </w:r>
      <w:r w:rsidR="00FF71CD" w:rsidRPr="008979A8">
        <w:rPr>
          <w:rFonts w:ascii="Century Gothic" w:hAnsi="Century Gothic"/>
          <w:color w:val="000000"/>
          <w:sz w:val="22"/>
          <w:szCs w:val="22"/>
        </w:rPr>
        <w:t xml:space="preserve">that level of </w:t>
      </w:r>
      <w:r w:rsidR="00EF1A85" w:rsidRPr="008979A8">
        <w:rPr>
          <w:rFonts w:ascii="Century Gothic" w:hAnsi="Century Gothic"/>
          <w:color w:val="000000"/>
          <w:sz w:val="22"/>
          <w:szCs w:val="22"/>
        </w:rPr>
        <w:t xml:space="preserve">daily </w:t>
      </w:r>
      <w:r w:rsidR="00FF71CD" w:rsidRPr="008979A8">
        <w:rPr>
          <w:rFonts w:ascii="Century Gothic" w:hAnsi="Century Gothic"/>
          <w:color w:val="000000"/>
          <w:sz w:val="22"/>
          <w:szCs w:val="22"/>
        </w:rPr>
        <w:t>subsistence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14:paraId="4C350E7E" w14:textId="67AA418C" w:rsidR="0060337C" w:rsidRPr="008979A8" w:rsidRDefault="00920BA5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color w:val="000000"/>
          <w:sz w:val="22"/>
          <w:szCs w:val="22"/>
        </w:rPr>
        <w:t xml:space="preserve">At the very end of today’s passage </w:t>
      </w:r>
      <w:r w:rsidR="00C32D91" w:rsidRPr="008979A8">
        <w:rPr>
          <w:rFonts w:ascii="Century Gothic" w:hAnsi="Century Gothic"/>
          <w:color w:val="000000"/>
          <w:sz w:val="22"/>
          <w:szCs w:val="22"/>
        </w:rPr>
        <w:t>the author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returns again to the issue of wealth, </w:t>
      </w:r>
      <w:r w:rsidR="00B539B2" w:rsidRPr="008979A8">
        <w:rPr>
          <w:rFonts w:ascii="Century Gothic" w:hAnsi="Century Gothic"/>
          <w:color w:val="000000"/>
          <w:sz w:val="22"/>
          <w:szCs w:val="22"/>
        </w:rPr>
        <w:t xml:space="preserve">not as a warning, however, but 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with a set of </w:t>
      </w:r>
      <w:r w:rsidRPr="008979A8">
        <w:rPr>
          <w:rFonts w:ascii="Century Gothic" w:hAnsi="Century Gothic"/>
          <w:b/>
          <w:color w:val="000000"/>
          <w:sz w:val="22"/>
          <w:szCs w:val="22"/>
        </w:rPr>
        <w:t>instructions for those who are rich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. And yes, </w:t>
      </w:r>
      <w:r w:rsidR="0060337C" w:rsidRPr="008979A8">
        <w:rPr>
          <w:rFonts w:ascii="Century Gothic" w:hAnsi="Century Gothic"/>
          <w:color w:val="000000"/>
          <w:sz w:val="22"/>
          <w:szCs w:val="22"/>
        </w:rPr>
        <w:t>according to world standards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8979A8">
        <w:rPr>
          <w:rFonts w:ascii="Century Gothic" w:hAnsi="Century Gothic"/>
          <w:b/>
          <w:color w:val="000000"/>
          <w:sz w:val="22"/>
          <w:szCs w:val="22"/>
        </w:rPr>
        <w:t xml:space="preserve">that includes all of </w:t>
      </w:r>
      <w:r w:rsidRPr="008979A8">
        <w:rPr>
          <w:rFonts w:ascii="Century Gothic" w:hAnsi="Century Gothic"/>
          <w:b/>
          <w:i/>
          <w:color w:val="000000"/>
          <w:sz w:val="22"/>
          <w:szCs w:val="22"/>
        </w:rPr>
        <w:t>us</w:t>
      </w:r>
      <w:r w:rsidRPr="008979A8">
        <w:rPr>
          <w:rFonts w:ascii="Century Gothic" w:hAnsi="Century Gothic"/>
          <w:color w:val="000000"/>
          <w:sz w:val="22"/>
          <w:szCs w:val="22"/>
        </w:rPr>
        <w:t>.</w:t>
      </w:r>
      <w:r w:rsidR="00EA019D"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B539B2" w:rsidRPr="008979A8">
        <w:rPr>
          <w:rFonts w:ascii="Century Gothic" w:hAnsi="Century Gothic"/>
          <w:color w:val="000000"/>
          <w:sz w:val="22"/>
          <w:szCs w:val="22"/>
        </w:rPr>
        <w:t>He makes three points.</w:t>
      </w:r>
    </w:p>
    <w:p w14:paraId="2A79E013" w14:textId="09A19777" w:rsidR="00EA019D" w:rsidRPr="008979A8" w:rsidRDefault="00920BA5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b/>
          <w:color w:val="000000"/>
          <w:sz w:val="22"/>
          <w:szCs w:val="22"/>
        </w:rPr>
        <w:t>First</w:t>
      </w:r>
      <w:r w:rsidRPr="008979A8">
        <w:rPr>
          <w:rFonts w:ascii="Century Gothic" w:hAnsi="Century Gothic"/>
          <w:color w:val="000000"/>
          <w:sz w:val="22"/>
          <w:szCs w:val="22"/>
        </w:rPr>
        <w:t>, the rich are charged not to be haughty or arrogant</w:t>
      </w:r>
      <w:r w:rsidR="00B56500" w:rsidRPr="008979A8">
        <w:rPr>
          <w:rFonts w:ascii="Century Gothic" w:hAnsi="Century Gothic"/>
          <w:color w:val="000000"/>
          <w:sz w:val="22"/>
          <w:szCs w:val="22"/>
        </w:rPr>
        <w:t>, flaunting what we have acquired</w:t>
      </w:r>
      <w:r w:rsidRPr="008979A8">
        <w:rPr>
          <w:rFonts w:ascii="Century Gothic" w:hAnsi="Century Gothic"/>
          <w:color w:val="000000"/>
          <w:sz w:val="22"/>
          <w:szCs w:val="22"/>
        </w:rPr>
        <w:t>. A humble spirit</w:t>
      </w:r>
      <w:r w:rsidR="00130268" w:rsidRPr="008979A8">
        <w:rPr>
          <w:rFonts w:ascii="Century Gothic" w:hAnsi="Century Gothic"/>
          <w:color w:val="000000"/>
          <w:sz w:val="22"/>
          <w:szCs w:val="22"/>
        </w:rPr>
        <w:t>, then,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is seen as the proper corrective.</w:t>
      </w:r>
      <w:r w:rsidR="00EA019D"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20960CC0" w14:textId="03F8A317" w:rsidR="00920BA5" w:rsidRPr="008979A8" w:rsidRDefault="00920BA5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b/>
          <w:color w:val="000000"/>
          <w:sz w:val="22"/>
          <w:szCs w:val="22"/>
        </w:rPr>
        <w:t>Second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, we are reminded of the uncertainty of riches and urged to rely on God who is the source of all we have. </w:t>
      </w:r>
      <w:r w:rsidR="00B539B2" w:rsidRPr="008979A8">
        <w:rPr>
          <w:rFonts w:ascii="Century Gothic" w:hAnsi="Century Gothic"/>
          <w:color w:val="000000"/>
          <w:sz w:val="22"/>
          <w:szCs w:val="22"/>
        </w:rPr>
        <w:t xml:space="preserve">As </w:t>
      </w:r>
      <w:r w:rsidR="00BF2306" w:rsidRPr="008979A8">
        <w:rPr>
          <w:rFonts w:ascii="Century Gothic" w:hAnsi="Century Gothic"/>
          <w:color w:val="000000"/>
          <w:sz w:val="22"/>
          <w:szCs w:val="22"/>
        </w:rPr>
        <w:t>many of us have learned,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either because of </w:t>
      </w:r>
      <w:r w:rsidR="00E94511" w:rsidRPr="008979A8">
        <w:rPr>
          <w:rFonts w:ascii="Century Gothic" w:hAnsi="Century Gothic"/>
          <w:color w:val="000000"/>
          <w:sz w:val="22"/>
          <w:szCs w:val="22"/>
        </w:rPr>
        <w:t>the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downturn in the economy, overspending, or a personal tragedy, </w:t>
      </w:r>
      <w:r w:rsidR="00B539B2" w:rsidRPr="008979A8">
        <w:rPr>
          <w:rFonts w:ascii="Century Gothic" w:hAnsi="Century Gothic"/>
          <w:color w:val="000000"/>
          <w:sz w:val="22"/>
          <w:szCs w:val="22"/>
        </w:rPr>
        <w:t xml:space="preserve">money in the bank </w:t>
      </w:r>
      <w:r w:rsidRPr="008979A8">
        <w:rPr>
          <w:rFonts w:ascii="Century Gothic" w:hAnsi="Century Gothic"/>
          <w:color w:val="000000"/>
          <w:sz w:val="22"/>
          <w:szCs w:val="22"/>
        </w:rPr>
        <w:t>can provide a false sense of security.</w:t>
      </w:r>
      <w:r w:rsidR="005E481D" w:rsidRPr="008979A8">
        <w:rPr>
          <w:rFonts w:ascii="Century Gothic" w:hAnsi="Century Gothic"/>
          <w:color w:val="000000"/>
          <w:sz w:val="22"/>
          <w:szCs w:val="22"/>
        </w:rPr>
        <w:t xml:space="preserve"> For it is true</w:t>
      </w:r>
      <w:r w:rsidR="009A0BE0" w:rsidRPr="008979A8">
        <w:rPr>
          <w:rFonts w:ascii="Century Gothic" w:hAnsi="Century Gothic"/>
          <w:color w:val="000000"/>
          <w:sz w:val="22"/>
          <w:szCs w:val="22"/>
        </w:rPr>
        <w:t>, perhaps for some in this congregation,</w:t>
      </w:r>
      <w:r w:rsidR="005E481D" w:rsidRPr="008979A8">
        <w:rPr>
          <w:rFonts w:ascii="Century Gothic" w:hAnsi="Century Gothic"/>
          <w:color w:val="000000"/>
          <w:sz w:val="22"/>
          <w:szCs w:val="22"/>
        </w:rPr>
        <w:t xml:space="preserve"> that sometimes </w:t>
      </w:r>
      <w:r w:rsidR="00E81DAD" w:rsidRPr="008979A8">
        <w:rPr>
          <w:rFonts w:ascii="Century Gothic" w:hAnsi="Century Gothic"/>
          <w:color w:val="000000"/>
          <w:sz w:val="22"/>
          <w:szCs w:val="22"/>
        </w:rPr>
        <w:t>wealth</w:t>
      </w:r>
      <w:r w:rsidR="005E481D" w:rsidRPr="008979A8">
        <w:rPr>
          <w:rFonts w:ascii="Century Gothic" w:hAnsi="Century Gothic"/>
          <w:color w:val="000000"/>
          <w:sz w:val="22"/>
          <w:szCs w:val="22"/>
        </w:rPr>
        <w:t xml:space="preserve"> is here today and gone tomorrow.</w:t>
      </w:r>
    </w:p>
    <w:p w14:paraId="4ABDE70B" w14:textId="135CF02F" w:rsidR="000118FD" w:rsidRPr="008979A8" w:rsidRDefault="00920BA5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b/>
          <w:color w:val="000000"/>
          <w:sz w:val="22"/>
          <w:szCs w:val="22"/>
        </w:rPr>
        <w:t>Third</w:t>
      </w:r>
      <w:r w:rsidRPr="008979A8">
        <w:rPr>
          <w:rFonts w:ascii="Century Gothic" w:hAnsi="Century Gothic"/>
          <w:color w:val="000000"/>
          <w:sz w:val="22"/>
          <w:szCs w:val="22"/>
        </w:rPr>
        <w:t>, riches can have</w:t>
      </w:r>
      <w:r w:rsidR="00B83E0B" w:rsidRPr="008979A8">
        <w:rPr>
          <w:rFonts w:ascii="Century Gothic" w:hAnsi="Century Gothic"/>
          <w:color w:val="000000"/>
          <w:sz w:val="22"/>
          <w:szCs w:val="22"/>
        </w:rPr>
        <w:t xml:space="preserve"> a very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positive value</w:t>
      </w:r>
      <w:r w:rsidR="00B83E0B" w:rsidRPr="008979A8">
        <w:rPr>
          <w:rFonts w:ascii="Century Gothic" w:hAnsi="Century Gothic"/>
          <w:color w:val="000000"/>
          <w:sz w:val="22"/>
          <w:szCs w:val="22"/>
        </w:rPr>
        <w:t>, but only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E481D" w:rsidRPr="008979A8">
        <w:rPr>
          <w:rFonts w:ascii="Century Gothic" w:hAnsi="Century Gothic"/>
          <w:color w:val="000000"/>
          <w:sz w:val="22"/>
          <w:szCs w:val="22"/>
        </w:rPr>
        <w:t>when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persons are generous. </w:t>
      </w:r>
      <w:r w:rsidR="00945B60" w:rsidRPr="008979A8">
        <w:rPr>
          <w:rFonts w:ascii="Century Gothic" w:hAnsi="Century Gothic"/>
          <w:color w:val="000000"/>
          <w:sz w:val="22"/>
          <w:szCs w:val="22"/>
        </w:rPr>
        <w:t>V</w:t>
      </w:r>
      <w:r w:rsidRPr="008979A8">
        <w:rPr>
          <w:rFonts w:ascii="Century Gothic" w:hAnsi="Century Gothic"/>
          <w:color w:val="000000"/>
          <w:sz w:val="22"/>
          <w:szCs w:val="22"/>
        </w:rPr>
        <w:t>erse 17</w:t>
      </w:r>
      <w:r w:rsidR="00945B60" w:rsidRPr="008979A8">
        <w:rPr>
          <w:rFonts w:ascii="Century Gothic" w:hAnsi="Century Gothic"/>
          <w:color w:val="000000"/>
          <w:sz w:val="22"/>
          <w:szCs w:val="22"/>
        </w:rPr>
        <w:t xml:space="preserve"> advises</w:t>
      </w:r>
      <w:r w:rsidRPr="008979A8">
        <w:rPr>
          <w:rFonts w:ascii="Century Gothic" w:hAnsi="Century Gothic"/>
          <w:color w:val="000000"/>
          <w:sz w:val="22"/>
          <w:szCs w:val="22"/>
        </w:rPr>
        <w:t>, “</w:t>
      </w:r>
      <w:r w:rsidRPr="008979A8">
        <w:rPr>
          <w:rFonts w:ascii="Century Gothic" w:hAnsi="Century Gothic"/>
          <w:b/>
          <w:color w:val="000000"/>
          <w:sz w:val="22"/>
          <w:szCs w:val="22"/>
        </w:rPr>
        <w:t>As for those who in the present age are rich…they are to do good, to be rich in good works, generous, and ready to share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.” </w:t>
      </w:r>
    </w:p>
    <w:p w14:paraId="3773DF0B" w14:textId="55794AA8" w:rsidR="00920BA5" w:rsidRPr="008979A8" w:rsidRDefault="00D0276B" w:rsidP="008979A8">
      <w:pPr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color w:val="000000"/>
          <w:sz w:val="22"/>
          <w:szCs w:val="22"/>
        </w:rPr>
        <w:t>(</w:t>
      </w:r>
      <w:r w:rsidR="00375C0B" w:rsidRPr="008979A8">
        <w:rPr>
          <w:rFonts w:ascii="Century Gothic" w:hAnsi="Century Gothic"/>
          <w:color w:val="000000"/>
          <w:sz w:val="22"/>
          <w:szCs w:val="22"/>
        </w:rPr>
        <w:t>By the way, if you haven’t realized this yet</w:t>
      </w:r>
      <w:r w:rsidR="005E481D" w:rsidRPr="008979A8">
        <w:rPr>
          <w:rFonts w:ascii="Century Gothic" w:hAnsi="Century Gothic"/>
          <w:color w:val="000000"/>
          <w:sz w:val="22"/>
          <w:szCs w:val="22"/>
        </w:rPr>
        <w:t>, feel free to c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onsider </w:t>
      </w:r>
      <w:r w:rsidR="005E481D" w:rsidRPr="008979A8">
        <w:rPr>
          <w:rFonts w:ascii="Century Gothic" w:hAnsi="Century Gothic"/>
          <w:color w:val="000000"/>
          <w:sz w:val="22"/>
          <w:szCs w:val="22"/>
        </w:rPr>
        <w:t xml:space="preserve">all 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this </w:t>
      </w:r>
      <w:r w:rsidR="005E481D" w:rsidRPr="008979A8">
        <w:rPr>
          <w:rFonts w:ascii="Century Gothic" w:hAnsi="Century Gothic"/>
          <w:color w:val="000000"/>
          <w:sz w:val="22"/>
          <w:szCs w:val="22"/>
        </w:rPr>
        <w:t xml:space="preserve">as </w:t>
      </w:r>
      <w:r w:rsidRPr="008979A8">
        <w:rPr>
          <w:rFonts w:ascii="Century Gothic" w:hAnsi="Century Gothic"/>
          <w:color w:val="000000"/>
          <w:sz w:val="22"/>
          <w:szCs w:val="22"/>
        </w:rPr>
        <w:t>part of an early stewardship sermon.)</w:t>
      </w:r>
    </w:p>
    <w:p w14:paraId="734072CC" w14:textId="4607FDB9" w:rsidR="005E481D" w:rsidRPr="008979A8" w:rsidRDefault="00920BA5" w:rsidP="008979A8">
      <w:pPr>
        <w:pStyle w:val="BodyTextIndent2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 xml:space="preserve">Bracketed by all these instructions on riches and wealth in today’s Epistle </w:t>
      </w:r>
      <w:r w:rsidR="00E50B81" w:rsidRPr="008979A8">
        <w:rPr>
          <w:rFonts w:ascii="Century Gothic" w:hAnsi="Century Gothic"/>
          <w:sz w:val="22"/>
          <w:szCs w:val="22"/>
        </w:rPr>
        <w:t>reading</w:t>
      </w:r>
      <w:r w:rsidRPr="008979A8">
        <w:rPr>
          <w:rFonts w:ascii="Century Gothic" w:hAnsi="Century Gothic"/>
          <w:sz w:val="22"/>
          <w:szCs w:val="22"/>
        </w:rPr>
        <w:t xml:space="preserve"> are the imperatives I referred to earlier: to </w:t>
      </w:r>
      <w:r w:rsidRPr="008979A8">
        <w:rPr>
          <w:rFonts w:ascii="Century Gothic" w:hAnsi="Century Gothic"/>
          <w:b/>
          <w:sz w:val="22"/>
          <w:szCs w:val="22"/>
        </w:rPr>
        <w:t xml:space="preserve">flee, follow, </w:t>
      </w:r>
      <w:r w:rsidRPr="008979A8">
        <w:rPr>
          <w:rFonts w:ascii="Century Gothic" w:hAnsi="Century Gothic"/>
          <w:sz w:val="22"/>
          <w:szCs w:val="22"/>
        </w:rPr>
        <w:t>and</w:t>
      </w:r>
      <w:r w:rsidRPr="008979A8">
        <w:rPr>
          <w:rFonts w:ascii="Century Gothic" w:hAnsi="Century Gothic"/>
          <w:b/>
          <w:sz w:val="22"/>
          <w:szCs w:val="22"/>
        </w:rPr>
        <w:t xml:space="preserve"> fight</w:t>
      </w:r>
      <w:r w:rsidRPr="008979A8">
        <w:rPr>
          <w:rFonts w:ascii="Century Gothic" w:hAnsi="Century Gothic"/>
          <w:sz w:val="22"/>
          <w:szCs w:val="22"/>
        </w:rPr>
        <w:t>.</w:t>
      </w:r>
      <w:r w:rsidR="00EA019D" w:rsidRPr="008979A8">
        <w:rPr>
          <w:rFonts w:ascii="Century Gothic" w:hAnsi="Century Gothic"/>
          <w:sz w:val="22"/>
          <w:szCs w:val="22"/>
        </w:rPr>
        <w:t xml:space="preserve"> </w:t>
      </w:r>
      <w:r w:rsidRPr="008979A8">
        <w:rPr>
          <w:rFonts w:ascii="Century Gothic" w:hAnsi="Century Gothic"/>
          <w:sz w:val="22"/>
          <w:szCs w:val="22"/>
        </w:rPr>
        <w:t xml:space="preserve">After those cautions about the dangers inherent in pursuing wealth, </w:t>
      </w:r>
      <w:r w:rsidR="002E41A6" w:rsidRPr="008979A8">
        <w:rPr>
          <w:rFonts w:ascii="Century Gothic" w:hAnsi="Century Gothic"/>
          <w:sz w:val="22"/>
          <w:szCs w:val="22"/>
        </w:rPr>
        <w:t>the biblical author</w:t>
      </w:r>
      <w:r w:rsidRPr="008979A8">
        <w:rPr>
          <w:rFonts w:ascii="Century Gothic" w:hAnsi="Century Gothic"/>
          <w:sz w:val="22"/>
          <w:szCs w:val="22"/>
        </w:rPr>
        <w:t xml:space="preserve"> tells Timothy in verse 11, “But as for you, </w:t>
      </w:r>
      <w:r w:rsidR="0094147D" w:rsidRPr="008979A8">
        <w:rPr>
          <w:rFonts w:ascii="Century Gothic" w:hAnsi="Century Gothic"/>
          <w:sz w:val="22"/>
          <w:szCs w:val="22"/>
        </w:rPr>
        <w:t>person</w:t>
      </w:r>
      <w:r w:rsidRPr="008979A8">
        <w:rPr>
          <w:rFonts w:ascii="Century Gothic" w:hAnsi="Century Gothic"/>
          <w:sz w:val="22"/>
          <w:szCs w:val="22"/>
        </w:rPr>
        <w:t xml:space="preserve"> of God, shun all this.” As Christians, therefore, we are faced with times when it is best to </w:t>
      </w:r>
      <w:r w:rsidRPr="008979A8">
        <w:rPr>
          <w:rFonts w:ascii="Century Gothic" w:hAnsi="Century Gothic"/>
          <w:b/>
          <w:bCs/>
          <w:i/>
          <w:iCs/>
          <w:sz w:val="22"/>
          <w:szCs w:val="22"/>
        </w:rPr>
        <w:t>flee</w:t>
      </w:r>
      <w:r w:rsidRPr="008979A8">
        <w:rPr>
          <w:rFonts w:ascii="Century Gothic" w:hAnsi="Century Gothic"/>
          <w:sz w:val="22"/>
          <w:szCs w:val="22"/>
        </w:rPr>
        <w:t xml:space="preserve"> </w:t>
      </w:r>
      <w:r w:rsidR="005D7391" w:rsidRPr="008979A8">
        <w:rPr>
          <w:rFonts w:ascii="Century Gothic" w:hAnsi="Century Gothic"/>
          <w:sz w:val="22"/>
          <w:szCs w:val="22"/>
        </w:rPr>
        <w:t xml:space="preserve">or run away </w:t>
      </w:r>
      <w:r w:rsidRPr="008979A8">
        <w:rPr>
          <w:rFonts w:ascii="Century Gothic" w:hAnsi="Century Gothic"/>
          <w:sz w:val="22"/>
          <w:szCs w:val="22"/>
        </w:rPr>
        <w:t xml:space="preserve">from certain things. Earlier in this chapter, </w:t>
      </w:r>
      <w:r w:rsidR="0094147D" w:rsidRPr="008979A8">
        <w:rPr>
          <w:rFonts w:ascii="Century Gothic" w:hAnsi="Century Gothic"/>
          <w:sz w:val="22"/>
          <w:szCs w:val="22"/>
        </w:rPr>
        <w:t>the author</w:t>
      </w:r>
      <w:r w:rsidRPr="008979A8">
        <w:rPr>
          <w:rFonts w:ascii="Century Gothic" w:hAnsi="Century Gothic"/>
          <w:sz w:val="22"/>
          <w:szCs w:val="22"/>
        </w:rPr>
        <w:t xml:space="preserve"> reveals that </w:t>
      </w:r>
      <w:r w:rsidRPr="008979A8">
        <w:rPr>
          <w:rFonts w:ascii="Century Gothic" w:hAnsi="Century Gothic"/>
          <w:b/>
          <w:sz w:val="22"/>
          <w:szCs w:val="22"/>
        </w:rPr>
        <w:t xml:space="preserve">contentment in life can result, in part, from fleeing from such things such as conceit, combativeness, </w:t>
      </w:r>
      <w:r w:rsidR="00F42837" w:rsidRPr="008979A8">
        <w:rPr>
          <w:rFonts w:ascii="Century Gothic" w:hAnsi="Century Gothic"/>
          <w:b/>
          <w:sz w:val="22"/>
          <w:szCs w:val="22"/>
        </w:rPr>
        <w:t xml:space="preserve">greed, envy, and </w:t>
      </w:r>
      <w:r w:rsidRPr="008979A8">
        <w:rPr>
          <w:rFonts w:ascii="Century Gothic" w:hAnsi="Century Gothic"/>
          <w:b/>
          <w:sz w:val="22"/>
          <w:szCs w:val="22"/>
        </w:rPr>
        <w:t xml:space="preserve">craving for controversy </w:t>
      </w:r>
      <w:r w:rsidRPr="008979A8">
        <w:rPr>
          <w:rFonts w:ascii="Century Gothic" w:hAnsi="Century Gothic"/>
          <w:sz w:val="22"/>
          <w:szCs w:val="22"/>
        </w:rPr>
        <w:t>(especially in co</w:t>
      </w:r>
      <w:r w:rsidR="00F42837" w:rsidRPr="008979A8">
        <w:rPr>
          <w:rFonts w:ascii="Century Gothic" w:hAnsi="Century Gothic"/>
          <w:sz w:val="22"/>
          <w:szCs w:val="22"/>
        </w:rPr>
        <w:t>nnection with a church setting)</w:t>
      </w:r>
      <w:r w:rsidRPr="008979A8">
        <w:rPr>
          <w:rFonts w:ascii="Century Gothic" w:hAnsi="Century Gothic"/>
          <w:sz w:val="22"/>
          <w:szCs w:val="22"/>
        </w:rPr>
        <w:t>. All these</w:t>
      </w:r>
      <w:r w:rsidR="005E481D" w:rsidRPr="008979A8">
        <w:rPr>
          <w:rFonts w:ascii="Century Gothic" w:hAnsi="Century Gothic"/>
          <w:sz w:val="22"/>
          <w:szCs w:val="22"/>
        </w:rPr>
        <w:t xml:space="preserve"> things, and so many others – like destructive behaviors and attitudes –</w:t>
      </w:r>
      <w:r w:rsidRPr="008979A8">
        <w:rPr>
          <w:rFonts w:ascii="Century Gothic" w:hAnsi="Century Gothic"/>
          <w:sz w:val="22"/>
          <w:szCs w:val="22"/>
        </w:rPr>
        <w:t xml:space="preserve"> will only create difficulty in life</w:t>
      </w:r>
      <w:r w:rsidR="00423487" w:rsidRPr="008979A8">
        <w:rPr>
          <w:rFonts w:ascii="Century Gothic" w:hAnsi="Century Gothic"/>
          <w:sz w:val="22"/>
          <w:szCs w:val="22"/>
        </w:rPr>
        <w:t>,</w:t>
      </w:r>
      <w:r w:rsidRPr="008979A8">
        <w:rPr>
          <w:rFonts w:ascii="Century Gothic" w:hAnsi="Century Gothic"/>
          <w:sz w:val="22"/>
          <w:szCs w:val="22"/>
        </w:rPr>
        <w:t xml:space="preserve"> and can lead us away from</w:t>
      </w:r>
      <w:r w:rsidR="0094147D" w:rsidRPr="008979A8">
        <w:rPr>
          <w:rFonts w:ascii="Century Gothic" w:hAnsi="Century Gothic"/>
          <w:sz w:val="22"/>
          <w:szCs w:val="22"/>
        </w:rPr>
        <w:t xml:space="preserve"> the ways of</w:t>
      </w:r>
      <w:r w:rsidRPr="008979A8">
        <w:rPr>
          <w:rFonts w:ascii="Century Gothic" w:hAnsi="Century Gothic"/>
          <w:sz w:val="22"/>
          <w:szCs w:val="22"/>
        </w:rPr>
        <w:t xml:space="preserve"> God </w:t>
      </w:r>
      <w:r w:rsidRPr="008979A8">
        <w:rPr>
          <w:rFonts w:ascii="Century Gothic" w:hAnsi="Century Gothic"/>
          <w:i/>
          <w:sz w:val="22"/>
          <w:szCs w:val="22"/>
        </w:rPr>
        <w:t>and</w:t>
      </w:r>
      <w:r w:rsidRPr="008979A8">
        <w:rPr>
          <w:rFonts w:ascii="Century Gothic" w:hAnsi="Century Gothic"/>
          <w:sz w:val="22"/>
          <w:szCs w:val="22"/>
        </w:rPr>
        <w:t xml:space="preserve"> </w:t>
      </w:r>
      <w:r w:rsidR="009B4BDD" w:rsidRPr="008979A8">
        <w:rPr>
          <w:rFonts w:ascii="Century Gothic" w:hAnsi="Century Gothic"/>
          <w:sz w:val="22"/>
          <w:szCs w:val="22"/>
        </w:rPr>
        <w:t xml:space="preserve">of finding </w:t>
      </w:r>
      <w:r w:rsidRPr="008979A8">
        <w:rPr>
          <w:rFonts w:ascii="Century Gothic" w:hAnsi="Century Gothic"/>
          <w:sz w:val="22"/>
          <w:szCs w:val="22"/>
        </w:rPr>
        <w:t>contentment.</w:t>
      </w:r>
      <w:r w:rsidR="005E481D" w:rsidRPr="008979A8">
        <w:rPr>
          <w:rFonts w:ascii="Century Gothic" w:hAnsi="Century Gothic"/>
          <w:sz w:val="22"/>
          <w:szCs w:val="22"/>
        </w:rPr>
        <w:t xml:space="preserve"> </w:t>
      </w:r>
      <w:r w:rsidRPr="008979A8">
        <w:rPr>
          <w:rFonts w:ascii="Century Gothic" w:hAnsi="Century Gothic"/>
          <w:sz w:val="22"/>
          <w:szCs w:val="22"/>
        </w:rPr>
        <w:t xml:space="preserve">So in this regard, let me ask you: </w:t>
      </w:r>
    </w:p>
    <w:p w14:paraId="0A80F918" w14:textId="77777777" w:rsidR="005E481D" w:rsidRPr="008C7C2D" w:rsidRDefault="005E481D" w:rsidP="008979A8">
      <w:pPr>
        <w:pStyle w:val="BodyTextIndent2"/>
        <w:ind w:firstLine="0"/>
        <w:rPr>
          <w:rFonts w:ascii="Century Gothic" w:hAnsi="Century Gothic"/>
          <w:sz w:val="16"/>
          <w:szCs w:val="16"/>
        </w:rPr>
      </w:pPr>
    </w:p>
    <w:p w14:paraId="10E0C04C" w14:textId="33F653EB" w:rsidR="00E81EFB" w:rsidRPr="008979A8" w:rsidRDefault="00920BA5" w:rsidP="008979A8">
      <w:pPr>
        <w:pStyle w:val="BodyTextIndent2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>Is there anything going on in your life right now that you think you should flee from</w:t>
      </w:r>
      <w:r w:rsidR="00070545" w:rsidRPr="008979A8">
        <w:rPr>
          <w:rFonts w:ascii="Century Gothic" w:hAnsi="Century Gothic"/>
          <w:sz w:val="22"/>
          <w:szCs w:val="22"/>
        </w:rPr>
        <w:t>, or at least set aside</w:t>
      </w:r>
      <w:r w:rsidRPr="008979A8">
        <w:rPr>
          <w:rFonts w:ascii="Century Gothic" w:hAnsi="Century Gothic"/>
          <w:sz w:val="22"/>
          <w:szCs w:val="22"/>
        </w:rPr>
        <w:t xml:space="preserve">? </w:t>
      </w:r>
    </w:p>
    <w:p w14:paraId="193DEE64" w14:textId="77777777" w:rsidR="00E81EFB" w:rsidRPr="00FD052F" w:rsidRDefault="00E81EFB" w:rsidP="008979A8">
      <w:pPr>
        <w:pStyle w:val="BodyText2"/>
        <w:spacing w:line="240" w:lineRule="auto"/>
        <w:rPr>
          <w:rFonts w:ascii="Century Gothic" w:hAnsi="Century Gothic"/>
          <w:sz w:val="16"/>
          <w:szCs w:val="16"/>
        </w:rPr>
      </w:pPr>
    </w:p>
    <w:p w14:paraId="77EF3071" w14:textId="77777777" w:rsidR="00E81EFB" w:rsidRPr="008979A8" w:rsidRDefault="00920BA5" w:rsidP="008979A8">
      <w:pPr>
        <w:pStyle w:val="BodyText2"/>
        <w:numPr>
          <w:ilvl w:val="0"/>
          <w:numId w:val="10"/>
        </w:numPr>
        <w:spacing w:line="240" w:lineRule="auto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 xml:space="preserve">Is there anything you can think of that is leading you away from </w:t>
      </w:r>
      <w:r w:rsidR="004020BC" w:rsidRPr="008979A8">
        <w:rPr>
          <w:rFonts w:ascii="Century Gothic" w:hAnsi="Century Gothic"/>
          <w:sz w:val="22"/>
          <w:szCs w:val="22"/>
        </w:rPr>
        <w:t xml:space="preserve">the ways of </w:t>
      </w:r>
      <w:r w:rsidRPr="008979A8">
        <w:rPr>
          <w:rFonts w:ascii="Century Gothic" w:hAnsi="Century Gothic"/>
          <w:sz w:val="22"/>
          <w:szCs w:val="22"/>
        </w:rPr>
        <w:t xml:space="preserve">God and therefore, </w:t>
      </w:r>
      <w:r w:rsidR="00DB60DB" w:rsidRPr="008979A8">
        <w:rPr>
          <w:rFonts w:ascii="Century Gothic" w:hAnsi="Century Gothic"/>
          <w:sz w:val="22"/>
          <w:szCs w:val="22"/>
        </w:rPr>
        <w:t xml:space="preserve">away </w:t>
      </w:r>
      <w:r w:rsidRPr="008979A8">
        <w:rPr>
          <w:rFonts w:ascii="Century Gothic" w:hAnsi="Century Gothic"/>
          <w:sz w:val="22"/>
          <w:szCs w:val="22"/>
        </w:rPr>
        <w:t xml:space="preserve">from contentment? </w:t>
      </w:r>
    </w:p>
    <w:p w14:paraId="2E224F25" w14:textId="77777777" w:rsidR="00E81EFB" w:rsidRPr="00FD052F" w:rsidRDefault="00E81EFB" w:rsidP="008979A8">
      <w:pPr>
        <w:pStyle w:val="BodyText2"/>
        <w:spacing w:line="240" w:lineRule="auto"/>
        <w:rPr>
          <w:rFonts w:ascii="Century Gothic" w:hAnsi="Century Gothic"/>
          <w:sz w:val="16"/>
          <w:szCs w:val="16"/>
        </w:rPr>
      </w:pPr>
    </w:p>
    <w:p w14:paraId="5F9A60FE" w14:textId="77777777" w:rsidR="00C12899" w:rsidRPr="008979A8" w:rsidRDefault="00920BA5" w:rsidP="008979A8">
      <w:pPr>
        <w:pStyle w:val="BodyText2"/>
        <w:tabs>
          <w:tab w:val="left" w:pos="720"/>
        </w:tabs>
        <w:spacing w:line="240" w:lineRule="auto"/>
        <w:ind w:firstLine="720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 xml:space="preserve">If so, the imperative to flee from such things may be just the word </w:t>
      </w:r>
      <w:r w:rsidR="00D879FB" w:rsidRPr="008979A8">
        <w:rPr>
          <w:rFonts w:ascii="Century Gothic" w:hAnsi="Century Gothic"/>
          <w:sz w:val="22"/>
          <w:szCs w:val="22"/>
        </w:rPr>
        <w:t xml:space="preserve">that </w:t>
      </w:r>
      <w:r w:rsidRPr="008979A8">
        <w:rPr>
          <w:rFonts w:ascii="Century Gothic" w:hAnsi="Century Gothic"/>
          <w:sz w:val="22"/>
          <w:szCs w:val="22"/>
        </w:rPr>
        <w:t xml:space="preserve">you need to hear </w:t>
      </w:r>
      <w:r w:rsidR="00BD05D6" w:rsidRPr="008979A8">
        <w:rPr>
          <w:rFonts w:ascii="Century Gothic" w:hAnsi="Century Gothic"/>
          <w:sz w:val="22"/>
          <w:szCs w:val="22"/>
        </w:rPr>
        <w:t>at this moment in time</w:t>
      </w:r>
      <w:r w:rsidRPr="008979A8">
        <w:rPr>
          <w:rFonts w:ascii="Century Gothic" w:hAnsi="Century Gothic"/>
          <w:sz w:val="22"/>
          <w:szCs w:val="22"/>
        </w:rPr>
        <w:t>.</w:t>
      </w:r>
      <w:r w:rsidR="00E01052" w:rsidRPr="008979A8">
        <w:rPr>
          <w:rFonts w:ascii="Century Gothic" w:hAnsi="Century Gothic"/>
          <w:sz w:val="22"/>
          <w:szCs w:val="22"/>
        </w:rPr>
        <w:t xml:space="preserve"> </w:t>
      </w:r>
      <w:r w:rsidR="00F94616" w:rsidRPr="008979A8">
        <w:rPr>
          <w:rFonts w:ascii="Century Gothic" w:hAnsi="Century Gothic"/>
          <w:sz w:val="22"/>
          <w:szCs w:val="22"/>
        </w:rPr>
        <w:t xml:space="preserve">Many work toward this by </w:t>
      </w:r>
      <w:r w:rsidR="00F94616" w:rsidRPr="008979A8">
        <w:rPr>
          <w:rFonts w:ascii="Century Gothic" w:hAnsi="Century Gothic"/>
          <w:b/>
          <w:sz w:val="22"/>
          <w:szCs w:val="22"/>
        </w:rPr>
        <w:t>simplify</w:t>
      </w:r>
      <w:r w:rsidR="0077656A" w:rsidRPr="008979A8">
        <w:rPr>
          <w:rFonts w:ascii="Century Gothic" w:hAnsi="Century Gothic"/>
          <w:b/>
          <w:sz w:val="22"/>
          <w:szCs w:val="22"/>
        </w:rPr>
        <w:t>ing</w:t>
      </w:r>
      <w:r w:rsidR="005D59E1" w:rsidRPr="008979A8">
        <w:rPr>
          <w:rFonts w:ascii="Century Gothic" w:hAnsi="Century Gothic"/>
          <w:b/>
          <w:sz w:val="22"/>
          <w:szCs w:val="22"/>
        </w:rPr>
        <w:t xml:space="preserve"> </w:t>
      </w:r>
      <w:r w:rsidR="00E01052" w:rsidRPr="008979A8">
        <w:rPr>
          <w:rFonts w:ascii="Century Gothic" w:hAnsi="Century Gothic"/>
          <w:b/>
          <w:sz w:val="22"/>
          <w:szCs w:val="22"/>
        </w:rPr>
        <w:t xml:space="preserve">and seeking balance in </w:t>
      </w:r>
      <w:r w:rsidR="005D59E1" w:rsidRPr="008979A8">
        <w:rPr>
          <w:rFonts w:ascii="Century Gothic" w:hAnsi="Century Gothic"/>
          <w:b/>
          <w:sz w:val="22"/>
          <w:szCs w:val="22"/>
        </w:rPr>
        <w:t>their lives</w:t>
      </w:r>
      <w:r w:rsidR="00932D86" w:rsidRPr="008979A8">
        <w:rPr>
          <w:rFonts w:ascii="Century Gothic" w:hAnsi="Century Gothic"/>
          <w:sz w:val="22"/>
          <w:szCs w:val="22"/>
        </w:rPr>
        <w:t xml:space="preserve">. </w:t>
      </w:r>
      <w:r w:rsidR="00E01052" w:rsidRPr="008979A8">
        <w:rPr>
          <w:rFonts w:ascii="Century Gothic" w:hAnsi="Century Gothic"/>
          <w:sz w:val="22"/>
          <w:szCs w:val="22"/>
        </w:rPr>
        <w:t xml:space="preserve">Therefore, </w:t>
      </w:r>
      <w:r w:rsidR="00C12899" w:rsidRPr="008979A8">
        <w:rPr>
          <w:rFonts w:ascii="Century Gothic" w:hAnsi="Century Gothic"/>
          <w:sz w:val="22"/>
          <w:szCs w:val="22"/>
        </w:rPr>
        <w:t>let me ask:</w:t>
      </w:r>
    </w:p>
    <w:p w14:paraId="1D5585F7" w14:textId="77777777" w:rsidR="00C12899" w:rsidRPr="00FD052F" w:rsidRDefault="00C12899" w:rsidP="008979A8">
      <w:pPr>
        <w:pStyle w:val="BodyText2"/>
        <w:tabs>
          <w:tab w:val="left" w:pos="720"/>
        </w:tabs>
        <w:spacing w:line="240" w:lineRule="auto"/>
        <w:rPr>
          <w:rFonts w:ascii="Century Gothic" w:hAnsi="Century Gothic"/>
          <w:sz w:val="16"/>
          <w:szCs w:val="16"/>
        </w:rPr>
      </w:pPr>
    </w:p>
    <w:p w14:paraId="75430E16" w14:textId="47CF1AF2" w:rsidR="00920BA5" w:rsidRPr="008979A8" w:rsidRDefault="00C12899" w:rsidP="008979A8">
      <w:pPr>
        <w:pStyle w:val="BodyText2"/>
        <w:numPr>
          <w:ilvl w:val="0"/>
          <w:numId w:val="11"/>
        </w:numPr>
        <w:tabs>
          <w:tab w:val="left" w:pos="720"/>
        </w:tabs>
        <w:spacing w:line="240" w:lineRule="auto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>W</w:t>
      </w:r>
      <w:r w:rsidR="00932D86" w:rsidRPr="008979A8">
        <w:rPr>
          <w:rFonts w:ascii="Century Gothic" w:hAnsi="Century Gothic"/>
          <w:sz w:val="22"/>
          <w:szCs w:val="22"/>
        </w:rPr>
        <w:t>hat</w:t>
      </w:r>
      <w:r w:rsidR="005D59E1" w:rsidRPr="008979A8">
        <w:rPr>
          <w:rFonts w:ascii="Century Gothic" w:hAnsi="Century Gothic"/>
          <w:sz w:val="22"/>
          <w:szCs w:val="22"/>
        </w:rPr>
        <w:t xml:space="preserve"> </w:t>
      </w:r>
      <w:r w:rsidR="00F94616" w:rsidRPr="008979A8">
        <w:rPr>
          <w:rFonts w:ascii="Century Gothic" w:hAnsi="Century Gothic"/>
          <w:sz w:val="22"/>
          <w:szCs w:val="22"/>
        </w:rPr>
        <w:t xml:space="preserve">aspects of your daily life </w:t>
      </w:r>
      <w:r w:rsidR="00932D86" w:rsidRPr="008979A8">
        <w:rPr>
          <w:rFonts w:ascii="Century Gothic" w:hAnsi="Century Gothic"/>
          <w:sz w:val="22"/>
          <w:szCs w:val="22"/>
        </w:rPr>
        <w:t xml:space="preserve">can you remove </w:t>
      </w:r>
      <w:r w:rsidR="00F94616" w:rsidRPr="008979A8">
        <w:rPr>
          <w:rFonts w:ascii="Century Gothic" w:hAnsi="Century Gothic"/>
          <w:sz w:val="22"/>
          <w:szCs w:val="22"/>
        </w:rPr>
        <w:t>that aren’t fulfilling</w:t>
      </w:r>
      <w:r w:rsidR="00E01052" w:rsidRPr="008979A8">
        <w:rPr>
          <w:rFonts w:ascii="Century Gothic" w:hAnsi="Century Gothic"/>
          <w:sz w:val="22"/>
          <w:szCs w:val="22"/>
        </w:rPr>
        <w:t xml:space="preserve">, </w:t>
      </w:r>
      <w:r w:rsidR="005D59E1" w:rsidRPr="008979A8">
        <w:rPr>
          <w:rFonts w:ascii="Century Gothic" w:hAnsi="Century Gothic"/>
          <w:sz w:val="22"/>
          <w:szCs w:val="22"/>
        </w:rPr>
        <w:t>beneficial</w:t>
      </w:r>
      <w:r w:rsidR="00E01052" w:rsidRPr="008979A8">
        <w:rPr>
          <w:rFonts w:ascii="Century Gothic" w:hAnsi="Century Gothic"/>
          <w:sz w:val="22"/>
          <w:szCs w:val="22"/>
        </w:rPr>
        <w:t>, and life-giving</w:t>
      </w:r>
      <w:r w:rsidR="005D59E1" w:rsidRPr="008979A8">
        <w:rPr>
          <w:rFonts w:ascii="Century Gothic" w:hAnsi="Century Gothic"/>
          <w:sz w:val="22"/>
          <w:szCs w:val="22"/>
        </w:rPr>
        <w:t xml:space="preserve"> to</w:t>
      </w:r>
      <w:r w:rsidR="00F94616" w:rsidRPr="008979A8">
        <w:rPr>
          <w:rFonts w:ascii="Century Gothic" w:hAnsi="Century Gothic"/>
          <w:sz w:val="22"/>
          <w:szCs w:val="22"/>
        </w:rPr>
        <w:t xml:space="preserve"> you</w:t>
      </w:r>
      <w:r w:rsidR="00E01052" w:rsidRPr="008979A8">
        <w:rPr>
          <w:rFonts w:ascii="Century Gothic" w:hAnsi="Century Gothic"/>
          <w:sz w:val="22"/>
          <w:szCs w:val="22"/>
        </w:rPr>
        <w:t>?</w:t>
      </w:r>
    </w:p>
    <w:p w14:paraId="39B7F62D" w14:textId="77777777" w:rsidR="00C17FEB" w:rsidRPr="00FD052F" w:rsidRDefault="00C17FEB" w:rsidP="008979A8">
      <w:pPr>
        <w:rPr>
          <w:rFonts w:ascii="Century Gothic" w:hAnsi="Century Gothic"/>
          <w:color w:val="000000"/>
          <w:sz w:val="16"/>
          <w:szCs w:val="16"/>
        </w:rPr>
      </w:pPr>
    </w:p>
    <w:p w14:paraId="2880656B" w14:textId="03019B54" w:rsidR="00920BA5" w:rsidRPr="008979A8" w:rsidRDefault="000501BE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color w:val="000000"/>
          <w:sz w:val="22"/>
          <w:szCs w:val="22"/>
        </w:rPr>
        <w:t>The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 second imperative to finding contentment is to </w:t>
      </w:r>
      <w:r w:rsidR="00920BA5" w:rsidRPr="008979A8">
        <w:rPr>
          <w:rFonts w:ascii="Century Gothic" w:hAnsi="Century Gothic"/>
          <w:b/>
          <w:i/>
          <w:color w:val="000000"/>
          <w:sz w:val="22"/>
          <w:szCs w:val="22"/>
        </w:rPr>
        <w:t>follow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F049CB" w:rsidRPr="008979A8">
        <w:rPr>
          <w:rFonts w:ascii="Century Gothic" w:hAnsi="Century Gothic"/>
          <w:color w:val="000000"/>
          <w:sz w:val="22"/>
          <w:szCs w:val="22"/>
        </w:rPr>
        <w:t>This, of course, should remind us of Jesus’ invitation, “Follow me.”</w:t>
      </w:r>
      <w:r w:rsidR="00484B2D" w:rsidRPr="008979A8">
        <w:rPr>
          <w:rFonts w:ascii="Century Gothic" w:hAnsi="Century Gothic"/>
          <w:color w:val="000000"/>
          <w:sz w:val="22"/>
          <w:szCs w:val="22"/>
        </w:rPr>
        <w:t xml:space="preserve"> More specifically, s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ix things </w:t>
      </w:r>
      <w:r w:rsidR="005D4A7F" w:rsidRPr="008979A8">
        <w:rPr>
          <w:rFonts w:ascii="Century Gothic" w:hAnsi="Century Gothic"/>
          <w:color w:val="000000"/>
          <w:sz w:val="22"/>
          <w:szCs w:val="22"/>
        </w:rPr>
        <w:t xml:space="preserve">are listed 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that relate to how we </w:t>
      </w:r>
      <w:r w:rsidR="00932D86" w:rsidRPr="008979A8">
        <w:rPr>
          <w:rFonts w:ascii="Century Gothic" w:hAnsi="Century Gothic"/>
          <w:color w:val="000000"/>
          <w:sz w:val="22"/>
          <w:szCs w:val="22"/>
        </w:rPr>
        <w:t>can best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 live our lives on a daily basis.</w:t>
      </w:r>
      <w:r w:rsidR="00932D86" w:rsidRPr="008979A8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94335" w:rsidRPr="008979A8">
        <w:rPr>
          <w:rFonts w:ascii="Century Gothic" w:hAnsi="Century Gothic"/>
          <w:color w:val="000000"/>
          <w:sz w:val="22"/>
          <w:szCs w:val="22"/>
        </w:rPr>
        <w:t>We’re told in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 verse 11 to </w:t>
      </w:r>
      <w:r w:rsidR="00484B2D" w:rsidRPr="008979A8">
        <w:rPr>
          <w:rFonts w:ascii="Century Gothic" w:hAnsi="Century Gothic"/>
          <w:color w:val="000000"/>
          <w:sz w:val="22"/>
          <w:szCs w:val="22"/>
        </w:rPr>
        <w:t xml:space="preserve">follow after and 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pursue righteousness, godliness, faith, love, endurance, and gentleness. Going back to my days before seminary, I memorized this list and prayed for them regularly. </w:t>
      </w:r>
      <w:r w:rsidR="00920BA5" w:rsidRPr="008979A8">
        <w:rPr>
          <w:rFonts w:ascii="Century Gothic" w:hAnsi="Century Gothic"/>
          <w:b/>
          <w:color w:val="000000"/>
          <w:sz w:val="22"/>
          <w:szCs w:val="22"/>
        </w:rPr>
        <w:t>“God, help me to live my life today marked by righteousness, godliness, faith, love, endurance, and gentleness.”</w:t>
      </w:r>
      <w:r w:rsidR="00920BA5" w:rsidRPr="008979A8">
        <w:rPr>
          <w:rFonts w:ascii="Century Gothic" w:hAnsi="Century Gothic"/>
          <w:color w:val="000000"/>
          <w:sz w:val="22"/>
          <w:szCs w:val="22"/>
        </w:rPr>
        <w:t xml:space="preserve"> Perhaps this simp</w:t>
      </w:r>
      <w:r w:rsidR="00B012B6" w:rsidRPr="008979A8">
        <w:rPr>
          <w:rFonts w:ascii="Century Gothic" w:hAnsi="Century Gothic"/>
          <w:color w:val="000000"/>
          <w:sz w:val="22"/>
          <w:szCs w:val="22"/>
        </w:rPr>
        <w:t>le prayer can be of help to you in finding contentment.</w:t>
      </w:r>
    </w:p>
    <w:p w14:paraId="3D8E48AE" w14:textId="1EC4D793" w:rsidR="001C63BD" w:rsidRPr="008979A8" w:rsidRDefault="00920BA5" w:rsidP="008979A8">
      <w:pPr>
        <w:ind w:firstLine="720"/>
        <w:rPr>
          <w:rFonts w:ascii="Century Gothic" w:hAnsi="Century Gothic"/>
          <w:color w:val="000000"/>
          <w:sz w:val="22"/>
          <w:szCs w:val="22"/>
        </w:rPr>
      </w:pPr>
      <w:r w:rsidRPr="008979A8">
        <w:rPr>
          <w:rFonts w:ascii="Century Gothic" w:hAnsi="Century Gothic"/>
          <w:color w:val="000000"/>
          <w:sz w:val="22"/>
          <w:szCs w:val="22"/>
        </w:rPr>
        <w:t xml:space="preserve">Finally, after </w:t>
      </w:r>
      <w:r w:rsidRPr="008979A8">
        <w:rPr>
          <w:rFonts w:ascii="Century Gothic" w:hAnsi="Century Gothic"/>
          <w:i/>
          <w:color w:val="000000"/>
          <w:sz w:val="22"/>
          <w:szCs w:val="22"/>
        </w:rPr>
        <w:t>fleeing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from things that are harmful, and </w:t>
      </w:r>
      <w:r w:rsidRPr="008979A8">
        <w:rPr>
          <w:rFonts w:ascii="Century Gothic" w:hAnsi="Century Gothic"/>
          <w:i/>
          <w:color w:val="000000"/>
          <w:sz w:val="22"/>
          <w:szCs w:val="22"/>
        </w:rPr>
        <w:t>following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godly virtues and behavior</w:t>
      </w:r>
      <w:r w:rsidR="00B27404" w:rsidRPr="008979A8">
        <w:rPr>
          <w:rFonts w:ascii="Century Gothic" w:hAnsi="Century Gothic"/>
          <w:color w:val="000000"/>
          <w:sz w:val="22"/>
          <w:szCs w:val="22"/>
        </w:rPr>
        <w:t>s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6A29A2" w:rsidRPr="008979A8">
        <w:rPr>
          <w:rFonts w:ascii="Century Gothic" w:hAnsi="Century Gothic"/>
          <w:color w:val="000000"/>
          <w:sz w:val="22"/>
          <w:szCs w:val="22"/>
        </w:rPr>
        <w:t>the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third imperative is to </w:t>
      </w:r>
      <w:r w:rsidRPr="008979A8">
        <w:rPr>
          <w:rFonts w:ascii="Century Gothic" w:hAnsi="Century Gothic"/>
          <w:b/>
          <w:i/>
          <w:color w:val="000000"/>
          <w:sz w:val="22"/>
          <w:szCs w:val="22"/>
        </w:rPr>
        <w:t>fight</w:t>
      </w:r>
      <w:r w:rsidRPr="008979A8">
        <w:rPr>
          <w:rFonts w:ascii="Century Gothic" w:hAnsi="Century Gothic"/>
          <w:color w:val="000000"/>
          <w:sz w:val="22"/>
          <w:szCs w:val="22"/>
        </w:rPr>
        <w:t>. In yet another well-known scripture passage, Timothy</w:t>
      </w:r>
      <w:r w:rsidR="005E5AF9" w:rsidRPr="008979A8">
        <w:rPr>
          <w:rFonts w:ascii="Century Gothic" w:hAnsi="Century Gothic"/>
          <w:color w:val="000000"/>
          <w:sz w:val="22"/>
          <w:szCs w:val="22"/>
        </w:rPr>
        <w:t xml:space="preserve"> is encouraged</w:t>
      </w:r>
      <w:r w:rsidR="00557989" w:rsidRPr="008979A8">
        <w:rPr>
          <w:rFonts w:ascii="Century Gothic" w:hAnsi="Century Gothic"/>
          <w:color w:val="000000"/>
          <w:sz w:val="22"/>
          <w:szCs w:val="22"/>
        </w:rPr>
        <w:t>, metaphorically,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 to “</w:t>
      </w:r>
      <w:r w:rsidRPr="008979A8">
        <w:rPr>
          <w:rFonts w:ascii="Century Gothic" w:hAnsi="Century Gothic"/>
          <w:b/>
          <w:color w:val="000000"/>
          <w:sz w:val="22"/>
          <w:szCs w:val="22"/>
        </w:rPr>
        <w:t>fight the good fight of the faith</w:t>
      </w:r>
      <w:r w:rsidRPr="008979A8">
        <w:rPr>
          <w:rFonts w:ascii="Century Gothic" w:hAnsi="Century Gothic"/>
          <w:color w:val="000000"/>
          <w:sz w:val="22"/>
          <w:szCs w:val="22"/>
        </w:rPr>
        <w:t xml:space="preserve">.” </w:t>
      </w:r>
      <w:r w:rsidRPr="008979A8">
        <w:rPr>
          <w:rFonts w:ascii="Century Gothic" w:hAnsi="Century Gothic"/>
          <w:sz w:val="22"/>
          <w:szCs w:val="22"/>
        </w:rPr>
        <w:t xml:space="preserve">This is active, dynamic language. </w:t>
      </w:r>
      <w:r w:rsidR="00B27404" w:rsidRPr="008979A8">
        <w:rPr>
          <w:rFonts w:ascii="Century Gothic" w:hAnsi="Century Gothic"/>
          <w:sz w:val="22"/>
          <w:szCs w:val="22"/>
        </w:rPr>
        <w:t>And t</w:t>
      </w:r>
      <w:r w:rsidR="00E0156E" w:rsidRPr="008979A8">
        <w:rPr>
          <w:rFonts w:ascii="Century Gothic" w:hAnsi="Century Gothic"/>
          <w:sz w:val="22"/>
          <w:szCs w:val="22"/>
        </w:rPr>
        <w:t xml:space="preserve">hough I </w:t>
      </w:r>
      <w:r w:rsidR="001C63BD" w:rsidRPr="008979A8">
        <w:rPr>
          <w:rFonts w:ascii="Century Gothic" w:hAnsi="Century Gothic"/>
          <w:sz w:val="22"/>
          <w:szCs w:val="22"/>
        </w:rPr>
        <w:t>resist</w:t>
      </w:r>
      <w:r w:rsidR="00E0156E" w:rsidRPr="008979A8">
        <w:rPr>
          <w:rFonts w:ascii="Century Gothic" w:hAnsi="Century Gothic"/>
          <w:sz w:val="22"/>
          <w:szCs w:val="22"/>
        </w:rPr>
        <w:t xml:space="preserve"> language that encourages violence in any way,</w:t>
      </w:r>
      <w:r w:rsidR="00484B2D" w:rsidRPr="008979A8">
        <w:rPr>
          <w:rFonts w:ascii="Century Gothic" w:hAnsi="Century Gothic"/>
          <w:sz w:val="22"/>
          <w:szCs w:val="22"/>
        </w:rPr>
        <w:t xml:space="preserve"> verbally as well as physically,</w:t>
      </w:r>
      <w:r w:rsidR="00557989" w:rsidRPr="008979A8">
        <w:rPr>
          <w:rFonts w:ascii="Century Gothic" w:hAnsi="Century Gothic"/>
          <w:sz w:val="22"/>
          <w:szCs w:val="22"/>
        </w:rPr>
        <w:t xml:space="preserve"> including my disdain for the term “prayer warriors”,</w:t>
      </w:r>
      <w:r w:rsidR="00E0156E" w:rsidRPr="008979A8">
        <w:rPr>
          <w:rFonts w:ascii="Century Gothic" w:hAnsi="Century Gothic"/>
          <w:sz w:val="22"/>
          <w:szCs w:val="22"/>
        </w:rPr>
        <w:t xml:space="preserve"> a</w:t>
      </w:r>
      <w:r w:rsidRPr="008979A8">
        <w:rPr>
          <w:rFonts w:ascii="Century Gothic" w:hAnsi="Century Gothic"/>
          <w:sz w:val="22"/>
          <w:szCs w:val="22"/>
        </w:rPr>
        <w:t>re there not indeed thin</w:t>
      </w:r>
      <w:r w:rsidR="00283EE4" w:rsidRPr="008979A8">
        <w:rPr>
          <w:rFonts w:ascii="Century Gothic" w:hAnsi="Century Gothic"/>
          <w:sz w:val="22"/>
          <w:szCs w:val="22"/>
        </w:rPr>
        <w:t xml:space="preserve">gs we </w:t>
      </w:r>
      <w:r w:rsidR="00557989" w:rsidRPr="008979A8">
        <w:rPr>
          <w:rFonts w:ascii="Century Gothic" w:hAnsi="Century Gothic"/>
          <w:sz w:val="22"/>
          <w:szCs w:val="22"/>
        </w:rPr>
        <w:t xml:space="preserve">metaphorically </w:t>
      </w:r>
      <w:r w:rsidR="00283EE4" w:rsidRPr="008979A8">
        <w:rPr>
          <w:rFonts w:ascii="Century Gothic" w:hAnsi="Century Gothic"/>
          <w:sz w:val="22"/>
          <w:szCs w:val="22"/>
        </w:rPr>
        <w:t xml:space="preserve">need to fight for in life? </w:t>
      </w:r>
      <w:r w:rsidR="00484B2D" w:rsidRPr="008979A8">
        <w:rPr>
          <w:rFonts w:ascii="Century Gothic" w:hAnsi="Century Gothic"/>
          <w:color w:val="000000"/>
          <w:sz w:val="22"/>
          <w:szCs w:val="22"/>
        </w:rPr>
        <w:t xml:space="preserve">In this regard, </w:t>
      </w:r>
      <w:r w:rsidR="001C63BD" w:rsidRPr="008979A8">
        <w:rPr>
          <w:rFonts w:ascii="Century Gothic" w:hAnsi="Century Gothic"/>
          <w:sz w:val="22"/>
          <w:szCs w:val="22"/>
        </w:rPr>
        <w:t xml:space="preserve">at our Eastern Oklahoma Presbytery Committee on Ministry meeting this past Friday, we agreed to ask </w:t>
      </w:r>
      <w:r w:rsidR="00484B2D" w:rsidRPr="008979A8">
        <w:rPr>
          <w:rFonts w:ascii="Century Gothic" w:hAnsi="Century Gothic"/>
          <w:sz w:val="22"/>
          <w:szCs w:val="22"/>
        </w:rPr>
        <w:t xml:space="preserve">and pay </w:t>
      </w:r>
      <w:r w:rsidR="001C63BD" w:rsidRPr="008979A8">
        <w:rPr>
          <w:rFonts w:ascii="Century Gothic" w:hAnsi="Century Gothic"/>
          <w:sz w:val="22"/>
          <w:szCs w:val="22"/>
        </w:rPr>
        <w:t xml:space="preserve">the Rev. Ann LaMar to lead a workshop for the entire presbytery on </w:t>
      </w:r>
      <w:r w:rsidR="001C63BD" w:rsidRPr="008979A8">
        <w:rPr>
          <w:rFonts w:ascii="Century Gothic" w:hAnsi="Century Gothic"/>
          <w:b/>
          <w:sz w:val="22"/>
          <w:szCs w:val="22"/>
        </w:rPr>
        <w:t>non-violent communication</w:t>
      </w:r>
      <w:r w:rsidR="001C63BD" w:rsidRPr="008979A8">
        <w:rPr>
          <w:rFonts w:ascii="Century Gothic" w:hAnsi="Century Gothic"/>
          <w:sz w:val="22"/>
          <w:szCs w:val="22"/>
        </w:rPr>
        <w:t xml:space="preserve">, something she has taught for years, including </w:t>
      </w:r>
      <w:r w:rsidR="00484B2D" w:rsidRPr="008979A8">
        <w:rPr>
          <w:rFonts w:ascii="Century Gothic" w:hAnsi="Century Gothic"/>
          <w:sz w:val="22"/>
          <w:szCs w:val="22"/>
        </w:rPr>
        <w:t xml:space="preserve">for inmates </w:t>
      </w:r>
      <w:r w:rsidR="001C63BD" w:rsidRPr="008979A8">
        <w:rPr>
          <w:rFonts w:ascii="Century Gothic" w:hAnsi="Century Gothic"/>
          <w:sz w:val="22"/>
          <w:szCs w:val="22"/>
        </w:rPr>
        <w:t>at the Tulsa County Jail.</w:t>
      </w:r>
    </w:p>
    <w:p w14:paraId="48A4492F" w14:textId="77777777" w:rsidR="00C93661" w:rsidRPr="00FD052F" w:rsidRDefault="00C93661" w:rsidP="008979A8">
      <w:pPr>
        <w:ind w:firstLine="720"/>
        <w:rPr>
          <w:rFonts w:ascii="Century Gothic" w:hAnsi="Century Gothic"/>
          <w:b/>
          <w:sz w:val="22"/>
          <w:szCs w:val="22"/>
        </w:rPr>
      </w:pPr>
      <w:r w:rsidRPr="00FD052F">
        <w:rPr>
          <w:rFonts w:ascii="Century Gothic" w:hAnsi="Century Gothic"/>
          <w:b/>
          <w:sz w:val="22"/>
          <w:szCs w:val="22"/>
        </w:rPr>
        <w:t xml:space="preserve">What are the issues you </w:t>
      </w:r>
      <w:r w:rsidR="00DB3287" w:rsidRPr="00FD052F">
        <w:rPr>
          <w:rFonts w:ascii="Century Gothic" w:hAnsi="Century Gothic"/>
          <w:b/>
          <w:sz w:val="22"/>
          <w:szCs w:val="22"/>
        </w:rPr>
        <w:t xml:space="preserve">currently </w:t>
      </w:r>
      <w:r w:rsidR="00EB1300" w:rsidRPr="00FD052F">
        <w:rPr>
          <w:rFonts w:ascii="Century Gothic" w:hAnsi="Century Gothic"/>
          <w:b/>
          <w:sz w:val="22"/>
          <w:szCs w:val="22"/>
        </w:rPr>
        <w:t>feel called to fight for</w:t>
      </w:r>
      <w:r w:rsidRPr="00FD052F">
        <w:rPr>
          <w:rFonts w:ascii="Century Gothic" w:hAnsi="Century Gothic"/>
          <w:b/>
          <w:sz w:val="22"/>
          <w:szCs w:val="22"/>
        </w:rPr>
        <w:t>? What about us together as a community of faith? My list would include the following four items.</w:t>
      </w:r>
    </w:p>
    <w:p w14:paraId="1EFA8314" w14:textId="77777777" w:rsidR="00B35746" w:rsidRPr="00FD052F" w:rsidRDefault="00B35746" w:rsidP="008979A8">
      <w:pPr>
        <w:rPr>
          <w:rFonts w:ascii="Century Gothic" w:hAnsi="Century Gothic"/>
          <w:sz w:val="16"/>
          <w:szCs w:val="16"/>
        </w:rPr>
      </w:pPr>
    </w:p>
    <w:p w14:paraId="0B8364CB" w14:textId="60ED3102" w:rsidR="00816059" w:rsidRPr="008979A8" w:rsidRDefault="00B35746" w:rsidP="008979A8">
      <w:pPr>
        <w:pStyle w:val="ListParagraph"/>
        <w:numPr>
          <w:ilvl w:val="0"/>
          <w:numId w:val="12"/>
        </w:numPr>
        <w:rPr>
          <w:rFonts w:ascii="Century Gothic" w:hAnsi="Century Gothic"/>
          <w:bCs/>
          <w:color w:val="000000"/>
          <w:sz w:val="22"/>
          <w:szCs w:val="22"/>
        </w:rPr>
      </w:pPr>
      <w:r w:rsidRPr="008979A8">
        <w:rPr>
          <w:rFonts w:ascii="Century Gothic" w:hAnsi="Century Gothic"/>
          <w:bCs/>
          <w:sz w:val="22"/>
          <w:szCs w:val="22"/>
        </w:rPr>
        <w:t>Fight for</w:t>
      </w:r>
      <w:r w:rsidR="009C2777" w:rsidRPr="008979A8">
        <w:rPr>
          <w:rFonts w:ascii="Century Gothic" w:hAnsi="Century Gothic"/>
          <w:bCs/>
          <w:sz w:val="22"/>
          <w:szCs w:val="22"/>
        </w:rPr>
        <w:t xml:space="preserve"> </w:t>
      </w:r>
      <w:r w:rsidR="00816059" w:rsidRPr="008979A8">
        <w:rPr>
          <w:rFonts w:ascii="Century Gothic" w:hAnsi="Century Gothic"/>
          <w:bCs/>
          <w:sz w:val="22"/>
          <w:szCs w:val="22"/>
        </w:rPr>
        <w:t>i</w:t>
      </w:r>
      <w:r w:rsidR="009C2777" w:rsidRPr="008979A8">
        <w:rPr>
          <w:rFonts w:ascii="Century Gothic" w:hAnsi="Century Gothic"/>
          <w:bCs/>
          <w:sz w:val="22"/>
          <w:szCs w:val="22"/>
        </w:rPr>
        <w:t>nclusi</w:t>
      </w:r>
      <w:r w:rsidR="00AE3C9C" w:rsidRPr="008979A8">
        <w:rPr>
          <w:rFonts w:ascii="Century Gothic" w:hAnsi="Century Gothic"/>
          <w:bCs/>
          <w:sz w:val="22"/>
          <w:szCs w:val="22"/>
        </w:rPr>
        <w:t>veness</w:t>
      </w:r>
      <w:r w:rsidR="009C2777" w:rsidRPr="008979A8">
        <w:rPr>
          <w:rFonts w:ascii="Century Gothic" w:hAnsi="Century Gothic"/>
          <w:bCs/>
          <w:sz w:val="22"/>
          <w:szCs w:val="22"/>
        </w:rPr>
        <w:t xml:space="preserve">, including </w:t>
      </w:r>
      <w:r w:rsidR="00AE3C9C" w:rsidRPr="008979A8">
        <w:rPr>
          <w:rFonts w:ascii="Century Gothic" w:hAnsi="Century Gothic"/>
          <w:bCs/>
          <w:sz w:val="22"/>
          <w:szCs w:val="22"/>
        </w:rPr>
        <w:t>justice,</w:t>
      </w:r>
      <w:r w:rsidR="009C2777" w:rsidRPr="008979A8">
        <w:rPr>
          <w:rFonts w:ascii="Century Gothic" w:hAnsi="Century Gothic"/>
          <w:bCs/>
          <w:sz w:val="22"/>
          <w:szCs w:val="22"/>
        </w:rPr>
        <w:t xml:space="preserve"> </w:t>
      </w:r>
      <w:r w:rsidR="007119D4" w:rsidRPr="008979A8">
        <w:rPr>
          <w:rFonts w:ascii="Century Gothic" w:hAnsi="Century Gothic"/>
          <w:bCs/>
          <w:sz w:val="22"/>
          <w:szCs w:val="22"/>
        </w:rPr>
        <w:t>equity,</w:t>
      </w:r>
      <w:r w:rsidR="00EB1300" w:rsidRPr="008979A8">
        <w:rPr>
          <w:rFonts w:ascii="Century Gothic" w:hAnsi="Century Gothic"/>
          <w:bCs/>
          <w:sz w:val="22"/>
          <w:szCs w:val="22"/>
        </w:rPr>
        <w:t xml:space="preserve"> and respect for </w:t>
      </w:r>
      <w:r w:rsidR="00EB1300" w:rsidRPr="008979A8">
        <w:rPr>
          <w:rFonts w:ascii="Century Gothic" w:hAnsi="Century Gothic"/>
          <w:bCs/>
          <w:i/>
          <w:sz w:val="22"/>
          <w:szCs w:val="22"/>
        </w:rPr>
        <w:t>all</w:t>
      </w:r>
      <w:r w:rsidR="00EB1300" w:rsidRPr="008979A8">
        <w:rPr>
          <w:rFonts w:ascii="Century Gothic" w:hAnsi="Century Gothic"/>
          <w:bCs/>
          <w:sz w:val="22"/>
          <w:szCs w:val="22"/>
        </w:rPr>
        <w:t xml:space="preserve"> </w:t>
      </w:r>
      <w:r w:rsidR="007D4535" w:rsidRPr="008979A8">
        <w:rPr>
          <w:rFonts w:ascii="Century Gothic" w:hAnsi="Century Gothic"/>
          <w:bCs/>
          <w:sz w:val="22"/>
          <w:szCs w:val="22"/>
        </w:rPr>
        <w:t>people</w:t>
      </w:r>
      <w:r w:rsidR="00701B3B" w:rsidRPr="008979A8">
        <w:rPr>
          <w:rFonts w:ascii="Century Gothic" w:hAnsi="Century Gothic"/>
          <w:bCs/>
          <w:sz w:val="22"/>
          <w:szCs w:val="22"/>
        </w:rPr>
        <w:t>. That</w:t>
      </w:r>
      <w:r w:rsidR="00EB1300" w:rsidRPr="008979A8">
        <w:rPr>
          <w:rFonts w:ascii="Century Gothic" w:hAnsi="Century Gothic"/>
          <w:bCs/>
          <w:sz w:val="22"/>
          <w:szCs w:val="22"/>
        </w:rPr>
        <w:t xml:space="preserve"> includ</w:t>
      </w:r>
      <w:r w:rsidR="00701B3B" w:rsidRPr="008979A8">
        <w:rPr>
          <w:rFonts w:ascii="Century Gothic" w:hAnsi="Century Gothic"/>
          <w:bCs/>
          <w:sz w:val="22"/>
          <w:szCs w:val="22"/>
        </w:rPr>
        <w:t>es</w:t>
      </w:r>
      <w:r w:rsidR="00EB1300" w:rsidRPr="008979A8">
        <w:rPr>
          <w:rFonts w:ascii="Century Gothic" w:hAnsi="Century Gothic"/>
          <w:bCs/>
          <w:sz w:val="22"/>
          <w:szCs w:val="22"/>
        </w:rPr>
        <w:t xml:space="preserve"> </w:t>
      </w:r>
      <w:r w:rsidR="00701B3B" w:rsidRPr="008979A8">
        <w:rPr>
          <w:rFonts w:ascii="Century Gothic" w:hAnsi="Century Gothic"/>
          <w:bCs/>
          <w:sz w:val="22"/>
          <w:szCs w:val="22"/>
        </w:rPr>
        <w:t xml:space="preserve">anti-racism work, acceptance of </w:t>
      </w:r>
      <w:r w:rsidR="007D4535" w:rsidRPr="008979A8">
        <w:rPr>
          <w:rFonts w:ascii="Century Gothic" w:hAnsi="Century Gothic"/>
          <w:bCs/>
          <w:sz w:val="22"/>
          <w:szCs w:val="22"/>
        </w:rPr>
        <w:t>persons</w:t>
      </w:r>
      <w:r w:rsidR="00816059" w:rsidRPr="008979A8">
        <w:rPr>
          <w:rFonts w:ascii="Century Gothic" w:hAnsi="Century Gothic"/>
          <w:bCs/>
          <w:sz w:val="22"/>
          <w:szCs w:val="22"/>
        </w:rPr>
        <w:t xml:space="preserve"> </w:t>
      </w:r>
      <w:r w:rsidR="00701B3B" w:rsidRPr="008979A8">
        <w:rPr>
          <w:rFonts w:ascii="Century Gothic" w:hAnsi="Century Gothic"/>
          <w:bCs/>
          <w:sz w:val="22"/>
          <w:szCs w:val="22"/>
        </w:rPr>
        <w:t>from other</w:t>
      </w:r>
      <w:r w:rsidR="00816059" w:rsidRPr="008979A8">
        <w:rPr>
          <w:rFonts w:ascii="Century Gothic" w:hAnsi="Century Gothic"/>
          <w:bCs/>
          <w:sz w:val="22"/>
          <w:szCs w:val="22"/>
        </w:rPr>
        <w:t xml:space="preserve"> faith traditions</w:t>
      </w:r>
      <w:r w:rsidR="00A47FA2" w:rsidRPr="008979A8">
        <w:rPr>
          <w:rFonts w:ascii="Century Gothic" w:hAnsi="Century Gothic"/>
          <w:bCs/>
          <w:sz w:val="22"/>
          <w:szCs w:val="22"/>
        </w:rPr>
        <w:t>, and recognition of our own privilege</w:t>
      </w:r>
      <w:r w:rsidR="00816059" w:rsidRPr="008979A8">
        <w:rPr>
          <w:rFonts w:ascii="Century Gothic" w:hAnsi="Century Gothic"/>
          <w:bCs/>
          <w:sz w:val="22"/>
          <w:szCs w:val="22"/>
        </w:rPr>
        <w:t>.</w:t>
      </w:r>
    </w:p>
    <w:p w14:paraId="4ABE8102" w14:textId="77777777" w:rsidR="00EB1300" w:rsidRPr="00FD052F" w:rsidRDefault="00EB1300" w:rsidP="008979A8">
      <w:pPr>
        <w:pStyle w:val="ListParagraph"/>
        <w:ind w:left="0"/>
        <w:rPr>
          <w:rFonts w:ascii="Century Gothic" w:hAnsi="Century Gothic"/>
          <w:bCs/>
          <w:color w:val="000000"/>
          <w:sz w:val="16"/>
          <w:szCs w:val="16"/>
        </w:rPr>
      </w:pPr>
    </w:p>
    <w:p w14:paraId="09680B96" w14:textId="195AE4EB" w:rsidR="0087251F" w:rsidRPr="008979A8" w:rsidRDefault="00C93661" w:rsidP="008979A8">
      <w:pPr>
        <w:pStyle w:val="BodyText2"/>
        <w:numPr>
          <w:ilvl w:val="0"/>
          <w:numId w:val="12"/>
        </w:numPr>
        <w:spacing w:line="240" w:lineRule="auto"/>
        <w:rPr>
          <w:rFonts w:ascii="Century Gothic" w:hAnsi="Century Gothic"/>
          <w:bCs/>
          <w:sz w:val="22"/>
          <w:szCs w:val="22"/>
        </w:rPr>
      </w:pPr>
      <w:r w:rsidRPr="008979A8">
        <w:rPr>
          <w:rFonts w:ascii="Century Gothic" w:hAnsi="Century Gothic"/>
          <w:bCs/>
          <w:sz w:val="22"/>
          <w:szCs w:val="22"/>
        </w:rPr>
        <w:t>Closely related to the first, f</w:t>
      </w:r>
      <w:r w:rsidR="00B35746" w:rsidRPr="008979A8">
        <w:rPr>
          <w:rFonts w:ascii="Century Gothic" w:hAnsi="Century Gothic"/>
          <w:bCs/>
          <w:sz w:val="22"/>
          <w:szCs w:val="22"/>
        </w:rPr>
        <w:t>ight</w:t>
      </w:r>
      <w:r w:rsidR="007C1D84" w:rsidRPr="008979A8">
        <w:rPr>
          <w:rFonts w:ascii="Century Gothic" w:hAnsi="Century Gothic"/>
          <w:bCs/>
          <w:sz w:val="22"/>
          <w:szCs w:val="22"/>
        </w:rPr>
        <w:t xml:space="preserve"> for</w:t>
      </w:r>
      <w:r w:rsidR="00B117E6" w:rsidRPr="008979A8">
        <w:rPr>
          <w:rFonts w:ascii="Century Gothic" w:hAnsi="Century Gothic"/>
          <w:bCs/>
          <w:sz w:val="22"/>
          <w:szCs w:val="22"/>
        </w:rPr>
        <w:t xml:space="preserve"> the </w:t>
      </w:r>
      <w:r w:rsidRPr="008979A8">
        <w:rPr>
          <w:rFonts w:ascii="Century Gothic" w:hAnsi="Century Gothic"/>
          <w:bCs/>
          <w:sz w:val="22"/>
          <w:szCs w:val="22"/>
        </w:rPr>
        <w:t>dismantling</w:t>
      </w:r>
      <w:r w:rsidR="00B117E6" w:rsidRPr="008979A8">
        <w:rPr>
          <w:rFonts w:ascii="Century Gothic" w:hAnsi="Century Gothic"/>
          <w:bCs/>
          <w:sz w:val="22"/>
          <w:szCs w:val="22"/>
        </w:rPr>
        <w:t xml:space="preserve"> of ignorance and prejudice in</w:t>
      </w:r>
      <w:r w:rsidR="00EB1300" w:rsidRPr="008979A8">
        <w:rPr>
          <w:rFonts w:ascii="Century Gothic" w:hAnsi="Century Gothic"/>
          <w:bCs/>
          <w:sz w:val="22"/>
          <w:szCs w:val="22"/>
        </w:rPr>
        <w:t xml:space="preserve"> our personal lives, church life, and certainly </w:t>
      </w:r>
      <w:r w:rsidR="00BD6E7E" w:rsidRPr="008979A8">
        <w:rPr>
          <w:rFonts w:ascii="Century Gothic" w:hAnsi="Century Gothic"/>
          <w:bCs/>
          <w:sz w:val="22"/>
          <w:szCs w:val="22"/>
        </w:rPr>
        <w:t>within our culture and society</w:t>
      </w:r>
      <w:r w:rsidR="00650BFC" w:rsidRPr="008979A8">
        <w:rPr>
          <w:rFonts w:ascii="Century Gothic" w:hAnsi="Century Gothic"/>
          <w:bCs/>
          <w:sz w:val="22"/>
          <w:szCs w:val="22"/>
        </w:rPr>
        <w:t>.</w:t>
      </w:r>
    </w:p>
    <w:p w14:paraId="77913582" w14:textId="77777777" w:rsidR="0087251F" w:rsidRPr="00FD052F" w:rsidRDefault="0087251F" w:rsidP="008979A8">
      <w:pPr>
        <w:pStyle w:val="BodyText2"/>
        <w:spacing w:line="240" w:lineRule="auto"/>
        <w:rPr>
          <w:rFonts w:ascii="Century Gothic" w:hAnsi="Century Gothic"/>
          <w:bCs/>
          <w:sz w:val="16"/>
          <w:szCs w:val="16"/>
        </w:rPr>
      </w:pPr>
    </w:p>
    <w:p w14:paraId="18BEA906" w14:textId="5D97488B" w:rsidR="00BE2CA5" w:rsidRPr="008979A8" w:rsidRDefault="00234630" w:rsidP="008979A8">
      <w:pPr>
        <w:pStyle w:val="BodyText2"/>
        <w:numPr>
          <w:ilvl w:val="0"/>
          <w:numId w:val="12"/>
        </w:numPr>
        <w:spacing w:line="240" w:lineRule="auto"/>
        <w:rPr>
          <w:rFonts w:ascii="Century Gothic" w:hAnsi="Century Gothic"/>
          <w:bCs/>
          <w:sz w:val="22"/>
          <w:szCs w:val="22"/>
        </w:rPr>
      </w:pPr>
      <w:r w:rsidRPr="008979A8">
        <w:rPr>
          <w:rFonts w:ascii="Century Gothic" w:hAnsi="Century Gothic"/>
          <w:bCs/>
          <w:sz w:val="22"/>
          <w:szCs w:val="22"/>
        </w:rPr>
        <w:t>F</w:t>
      </w:r>
      <w:r w:rsidR="00AA4532" w:rsidRPr="008979A8">
        <w:rPr>
          <w:rFonts w:ascii="Century Gothic" w:hAnsi="Century Gothic"/>
          <w:bCs/>
          <w:sz w:val="22"/>
          <w:szCs w:val="22"/>
        </w:rPr>
        <w:t xml:space="preserve">ight </w:t>
      </w:r>
      <w:r w:rsidR="007119D4" w:rsidRPr="008979A8">
        <w:rPr>
          <w:rFonts w:ascii="Century Gothic" w:hAnsi="Century Gothic"/>
          <w:bCs/>
          <w:sz w:val="22"/>
          <w:szCs w:val="22"/>
        </w:rPr>
        <w:t>for the transformation of</w:t>
      </w:r>
      <w:r w:rsidR="00BE2CA5" w:rsidRPr="008979A8">
        <w:rPr>
          <w:rFonts w:ascii="Century Gothic" w:hAnsi="Century Gothic"/>
          <w:bCs/>
          <w:sz w:val="22"/>
          <w:szCs w:val="22"/>
        </w:rPr>
        <w:t xml:space="preserve"> systems that lead to</w:t>
      </w:r>
      <w:r w:rsidR="0087251F" w:rsidRPr="008979A8">
        <w:rPr>
          <w:rFonts w:ascii="Century Gothic" w:hAnsi="Century Gothic"/>
          <w:bCs/>
          <w:sz w:val="22"/>
          <w:szCs w:val="22"/>
        </w:rPr>
        <w:t xml:space="preserve"> </w:t>
      </w:r>
      <w:r w:rsidR="00B35746" w:rsidRPr="008979A8">
        <w:rPr>
          <w:rFonts w:ascii="Century Gothic" w:hAnsi="Century Gothic"/>
          <w:bCs/>
          <w:sz w:val="22"/>
          <w:szCs w:val="22"/>
        </w:rPr>
        <w:t>war</w:t>
      </w:r>
      <w:r w:rsidR="001D37B1" w:rsidRPr="008979A8">
        <w:rPr>
          <w:rFonts w:ascii="Century Gothic" w:hAnsi="Century Gothic"/>
          <w:bCs/>
          <w:sz w:val="22"/>
          <w:szCs w:val="22"/>
        </w:rPr>
        <w:t>,</w:t>
      </w:r>
      <w:r w:rsidR="00B35746" w:rsidRPr="008979A8">
        <w:rPr>
          <w:rFonts w:ascii="Century Gothic" w:hAnsi="Century Gothic"/>
          <w:bCs/>
          <w:sz w:val="22"/>
          <w:szCs w:val="22"/>
        </w:rPr>
        <w:t xml:space="preserve"> </w:t>
      </w:r>
      <w:r w:rsidR="00650BFC" w:rsidRPr="008979A8">
        <w:rPr>
          <w:rFonts w:ascii="Century Gothic" w:hAnsi="Century Gothic"/>
          <w:bCs/>
          <w:sz w:val="22"/>
          <w:szCs w:val="22"/>
        </w:rPr>
        <w:t xml:space="preserve">poverty, </w:t>
      </w:r>
      <w:r w:rsidR="00BE2CA5" w:rsidRPr="008979A8">
        <w:rPr>
          <w:rFonts w:ascii="Century Gothic" w:hAnsi="Century Gothic"/>
          <w:bCs/>
          <w:sz w:val="22"/>
          <w:szCs w:val="22"/>
        </w:rPr>
        <w:t>hunger, and homelessness.</w:t>
      </w:r>
    </w:p>
    <w:p w14:paraId="2976C9E3" w14:textId="77777777" w:rsidR="007119D4" w:rsidRPr="008979A8" w:rsidRDefault="007119D4" w:rsidP="008979A8">
      <w:pPr>
        <w:pStyle w:val="BodyText2"/>
        <w:spacing w:line="240" w:lineRule="auto"/>
        <w:rPr>
          <w:rFonts w:ascii="Century Gothic" w:hAnsi="Century Gothic"/>
          <w:bCs/>
          <w:sz w:val="22"/>
          <w:szCs w:val="22"/>
        </w:rPr>
      </w:pPr>
    </w:p>
    <w:p w14:paraId="4D2BCBB3" w14:textId="27FC861B" w:rsidR="007119D4" w:rsidRPr="008979A8" w:rsidRDefault="007119D4" w:rsidP="008979A8">
      <w:pPr>
        <w:pStyle w:val="BodyText2"/>
        <w:numPr>
          <w:ilvl w:val="0"/>
          <w:numId w:val="12"/>
        </w:numPr>
        <w:spacing w:line="240" w:lineRule="auto"/>
        <w:rPr>
          <w:rFonts w:ascii="Century Gothic" w:hAnsi="Century Gothic"/>
          <w:bCs/>
          <w:sz w:val="22"/>
          <w:szCs w:val="22"/>
        </w:rPr>
      </w:pPr>
      <w:r w:rsidRPr="008979A8">
        <w:rPr>
          <w:rFonts w:ascii="Century Gothic" w:hAnsi="Century Gothic"/>
          <w:bCs/>
          <w:sz w:val="22"/>
          <w:szCs w:val="22"/>
        </w:rPr>
        <w:t>And more recently, fight for democracy.</w:t>
      </w:r>
    </w:p>
    <w:p w14:paraId="65671B20" w14:textId="77777777" w:rsidR="00B35746" w:rsidRPr="00FD052F" w:rsidRDefault="00B35746" w:rsidP="008979A8">
      <w:pPr>
        <w:pStyle w:val="BodyText2"/>
        <w:spacing w:line="240" w:lineRule="auto"/>
        <w:rPr>
          <w:rFonts w:ascii="Century Gothic" w:hAnsi="Century Gothic"/>
          <w:sz w:val="16"/>
          <w:szCs w:val="16"/>
        </w:rPr>
      </w:pPr>
    </w:p>
    <w:p w14:paraId="7591B53B" w14:textId="18BCFD49" w:rsidR="00BA590A" w:rsidRPr="008979A8" w:rsidRDefault="00B35746" w:rsidP="008979A8">
      <w:pPr>
        <w:pStyle w:val="BodyText2"/>
        <w:spacing w:line="240" w:lineRule="auto"/>
        <w:ind w:firstLine="720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>Th</w:t>
      </w:r>
      <w:r w:rsidR="00952EAF" w:rsidRPr="008979A8">
        <w:rPr>
          <w:rFonts w:ascii="Century Gothic" w:hAnsi="Century Gothic"/>
          <w:sz w:val="22"/>
          <w:szCs w:val="22"/>
        </w:rPr>
        <w:t xml:space="preserve">e list of </w:t>
      </w:r>
      <w:r w:rsidR="00D27BF0" w:rsidRPr="008979A8">
        <w:rPr>
          <w:rFonts w:ascii="Century Gothic" w:hAnsi="Century Gothic"/>
          <w:sz w:val="22"/>
          <w:szCs w:val="22"/>
        </w:rPr>
        <w:t xml:space="preserve">issues and </w:t>
      </w:r>
      <w:r w:rsidR="00952EAF" w:rsidRPr="008979A8">
        <w:rPr>
          <w:rFonts w:ascii="Century Gothic" w:hAnsi="Century Gothic"/>
          <w:sz w:val="22"/>
          <w:szCs w:val="22"/>
        </w:rPr>
        <w:t xml:space="preserve">causes </w:t>
      </w:r>
      <w:r w:rsidRPr="008979A8">
        <w:rPr>
          <w:rFonts w:ascii="Century Gothic" w:hAnsi="Century Gothic"/>
          <w:sz w:val="22"/>
          <w:szCs w:val="22"/>
        </w:rPr>
        <w:t xml:space="preserve">that </w:t>
      </w:r>
      <w:r w:rsidR="00952EAF" w:rsidRPr="008979A8">
        <w:rPr>
          <w:rFonts w:ascii="Century Gothic" w:hAnsi="Century Gothic"/>
          <w:sz w:val="22"/>
          <w:szCs w:val="22"/>
        </w:rPr>
        <w:t xml:space="preserve">each of us </w:t>
      </w:r>
      <w:r w:rsidR="001D37B1" w:rsidRPr="008979A8">
        <w:rPr>
          <w:rFonts w:ascii="Century Gothic" w:hAnsi="Century Gothic"/>
          <w:sz w:val="22"/>
          <w:szCs w:val="22"/>
        </w:rPr>
        <w:t>are</w:t>
      </w:r>
      <w:r w:rsidR="00952EAF" w:rsidRPr="008979A8">
        <w:rPr>
          <w:rFonts w:ascii="Century Gothic" w:hAnsi="Century Gothic"/>
          <w:sz w:val="22"/>
          <w:szCs w:val="22"/>
        </w:rPr>
        <w:t xml:space="preserve"> called to fight </w:t>
      </w:r>
      <w:r w:rsidR="007119D4" w:rsidRPr="008979A8">
        <w:rPr>
          <w:rFonts w:ascii="Century Gothic" w:hAnsi="Century Gothic"/>
          <w:sz w:val="22"/>
          <w:szCs w:val="22"/>
        </w:rPr>
        <w:t xml:space="preserve">for </w:t>
      </w:r>
      <w:r w:rsidR="00952EAF" w:rsidRPr="008979A8">
        <w:rPr>
          <w:rFonts w:ascii="Century Gothic" w:hAnsi="Century Gothic"/>
          <w:sz w:val="22"/>
          <w:szCs w:val="22"/>
        </w:rPr>
        <w:t>could go on for pages.</w:t>
      </w:r>
      <w:r w:rsidR="005A5F96" w:rsidRPr="008979A8">
        <w:rPr>
          <w:rFonts w:ascii="Century Gothic" w:hAnsi="Century Gothic"/>
          <w:sz w:val="22"/>
          <w:szCs w:val="22"/>
        </w:rPr>
        <w:t xml:space="preserve"> </w:t>
      </w:r>
      <w:r w:rsidR="00920BA5" w:rsidRPr="008979A8">
        <w:rPr>
          <w:rFonts w:ascii="Century Gothic" w:hAnsi="Century Gothic"/>
          <w:sz w:val="22"/>
          <w:szCs w:val="22"/>
        </w:rPr>
        <w:t>“Fighting the good fight of the faith</w:t>
      </w:r>
      <w:r w:rsidR="00743105" w:rsidRPr="008979A8">
        <w:rPr>
          <w:rFonts w:ascii="Century Gothic" w:hAnsi="Century Gothic"/>
          <w:sz w:val="22"/>
          <w:szCs w:val="22"/>
        </w:rPr>
        <w:t>,</w:t>
      </w:r>
      <w:r w:rsidR="00920BA5" w:rsidRPr="008979A8">
        <w:rPr>
          <w:rFonts w:ascii="Century Gothic" w:hAnsi="Century Gothic"/>
          <w:sz w:val="22"/>
          <w:szCs w:val="22"/>
        </w:rPr>
        <w:t xml:space="preserve">” </w:t>
      </w:r>
      <w:r w:rsidR="00743105" w:rsidRPr="008979A8">
        <w:rPr>
          <w:rFonts w:ascii="Century Gothic" w:hAnsi="Century Gothic"/>
          <w:sz w:val="22"/>
          <w:szCs w:val="22"/>
        </w:rPr>
        <w:t xml:space="preserve">therefore, </w:t>
      </w:r>
      <w:r w:rsidR="00920BA5" w:rsidRPr="008979A8">
        <w:rPr>
          <w:rFonts w:ascii="Century Gothic" w:hAnsi="Century Gothic"/>
          <w:sz w:val="22"/>
          <w:szCs w:val="22"/>
        </w:rPr>
        <w:t xml:space="preserve">should remind us that </w:t>
      </w:r>
      <w:r w:rsidR="005A5F96" w:rsidRPr="008979A8">
        <w:rPr>
          <w:rFonts w:ascii="Century Gothic" w:hAnsi="Century Gothic"/>
          <w:b/>
          <w:sz w:val="22"/>
          <w:szCs w:val="22"/>
        </w:rPr>
        <w:t xml:space="preserve">being a person of </w:t>
      </w:r>
      <w:r w:rsidR="00920BA5" w:rsidRPr="008979A8">
        <w:rPr>
          <w:rFonts w:ascii="Century Gothic" w:hAnsi="Century Gothic"/>
          <w:b/>
          <w:sz w:val="22"/>
          <w:szCs w:val="22"/>
        </w:rPr>
        <w:t>faith</w:t>
      </w:r>
      <w:r w:rsidR="002B64CE" w:rsidRPr="008979A8">
        <w:rPr>
          <w:rFonts w:ascii="Century Gothic" w:hAnsi="Century Gothic"/>
          <w:b/>
          <w:bCs/>
          <w:sz w:val="22"/>
          <w:szCs w:val="22"/>
        </w:rPr>
        <w:t xml:space="preserve"> often comes with struggle and conflict</w:t>
      </w:r>
      <w:r w:rsidR="00BB1965" w:rsidRPr="008979A8">
        <w:rPr>
          <w:rFonts w:ascii="Century Gothic" w:hAnsi="Century Gothic"/>
          <w:b/>
          <w:bCs/>
          <w:sz w:val="22"/>
          <w:szCs w:val="22"/>
        </w:rPr>
        <w:t>, as much as many hope to avoid such things</w:t>
      </w:r>
      <w:r w:rsidR="00920BA5" w:rsidRPr="008979A8">
        <w:rPr>
          <w:rFonts w:ascii="Century Gothic" w:hAnsi="Century Gothic"/>
          <w:bCs/>
          <w:sz w:val="22"/>
          <w:szCs w:val="22"/>
        </w:rPr>
        <w:t>.</w:t>
      </w:r>
      <w:r w:rsidR="00F46252" w:rsidRPr="008979A8">
        <w:rPr>
          <w:rFonts w:ascii="Century Gothic" w:hAnsi="Century Gothic"/>
          <w:bCs/>
          <w:sz w:val="22"/>
          <w:szCs w:val="22"/>
        </w:rPr>
        <w:t xml:space="preserve"> Yet, t</w:t>
      </w:r>
      <w:r w:rsidR="004A385E" w:rsidRPr="008979A8">
        <w:rPr>
          <w:rFonts w:ascii="Century Gothic" w:hAnsi="Century Gothic"/>
          <w:sz w:val="22"/>
          <w:szCs w:val="22"/>
        </w:rPr>
        <w:t xml:space="preserve">hroughout all this </w:t>
      </w:r>
      <w:r w:rsidR="009F7E8E" w:rsidRPr="008979A8">
        <w:rPr>
          <w:rFonts w:ascii="Century Gothic" w:hAnsi="Century Gothic"/>
          <w:sz w:val="22"/>
          <w:szCs w:val="22"/>
        </w:rPr>
        <w:t xml:space="preserve">let us </w:t>
      </w:r>
      <w:r w:rsidR="00920BA5" w:rsidRPr="008979A8">
        <w:rPr>
          <w:rFonts w:ascii="Century Gothic" w:hAnsi="Century Gothic"/>
          <w:sz w:val="22"/>
          <w:szCs w:val="22"/>
        </w:rPr>
        <w:t xml:space="preserve">remember </w:t>
      </w:r>
      <w:r w:rsidR="00920BA5" w:rsidRPr="008979A8">
        <w:rPr>
          <w:rFonts w:ascii="Century Gothic" w:hAnsi="Century Gothic"/>
          <w:b/>
          <w:sz w:val="22"/>
          <w:szCs w:val="22"/>
        </w:rPr>
        <w:t>God is the source of our strength</w:t>
      </w:r>
      <w:r w:rsidR="009F7E8E" w:rsidRPr="008979A8">
        <w:rPr>
          <w:rFonts w:ascii="Century Gothic" w:hAnsi="Century Gothic"/>
          <w:b/>
          <w:sz w:val="22"/>
          <w:szCs w:val="22"/>
        </w:rPr>
        <w:t>, perseverance, and courage</w:t>
      </w:r>
      <w:r w:rsidR="009F7E8E" w:rsidRPr="008979A8">
        <w:rPr>
          <w:rFonts w:ascii="Century Gothic" w:hAnsi="Century Gothic"/>
          <w:sz w:val="22"/>
          <w:szCs w:val="22"/>
        </w:rPr>
        <w:t xml:space="preserve">. </w:t>
      </w:r>
      <w:r w:rsidR="00F46252" w:rsidRPr="008979A8">
        <w:rPr>
          <w:rFonts w:ascii="Century Gothic" w:hAnsi="Century Gothic"/>
          <w:sz w:val="22"/>
          <w:szCs w:val="22"/>
        </w:rPr>
        <w:t xml:space="preserve">Recognizing this is part of the difference between </w:t>
      </w:r>
      <w:r w:rsidR="00F46252" w:rsidRPr="008979A8">
        <w:rPr>
          <w:rFonts w:ascii="Century Gothic" w:hAnsi="Century Gothic"/>
          <w:sz w:val="22"/>
          <w:szCs w:val="22"/>
        </w:rPr>
        <w:lastRenderedPageBreak/>
        <w:t xml:space="preserve">approaching our efforts as </w:t>
      </w:r>
      <w:r w:rsidR="00F46252" w:rsidRPr="008979A8">
        <w:rPr>
          <w:rFonts w:ascii="Century Gothic" w:hAnsi="Century Gothic"/>
          <w:b/>
          <w:sz w:val="22"/>
          <w:szCs w:val="22"/>
        </w:rPr>
        <w:t>ministry, not just advocacy</w:t>
      </w:r>
      <w:r w:rsidR="00F46252" w:rsidRPr="008979A8">
        <w:rPr>
          <w:rFonts w:ascii="Century Gothic" w:hAnsi="Century Gothic"/>
          <w:sz w:val="22"/>
          <w:szCs w:val="22"/>
        </w:rPr>
        <w:t xml:space="preserve">. And these </w:t>
      </w:r>
      <w:r w:rsidR="009F7E8E" w:rsidRPr="008979A8">
        <w:rPr>
          <w:rFonts w:ascii="Century Gothic" w:hAnsi="Century Gothic"/>
          <w:sz w:val="22"/>
          <w:szCs w:val="22"/>
        </w:rPr>
        <w:t>things are</w:t>
      </w:r>
      <w:r w:rsidR="005A4033" w:rsidRPr="008979A8">
        <w:rPr>
          <w:rFonts w:ascii="Century Gothic" w:hAnsi="Century Gothic"/>
          <w:sz w:val="22"/>
          <w:szCs w:val="22"/>
        </w:rPr>
        <w:t xml:space="preserve"> </w:t>
      </w:r>
      <w:r w:rsidR="001C1B24" w:rsidRPr="008979A8">
        <w:rPr>
          <w:rFonts w:ascii="Century Gothic" w:hAnsi="Century Gothic"/>
          <w:sz w:val="22"/>
          <w:szCs w:val="22"/>
        </w:rPr>
        <w:t xml:space="preserve">often </w:t>
      </w:r>
      <w:r w:rsidR="005A4033" w:rsidRPr="008979A8">
        <w:rPr>
          <w:rFonts w:ascii="Century Gothic" w:hAnsi="Century Gothic"/>
          <w:sz w:val="22"/>
          <w:szCs w:val="22"/>
        </w:rPr>
        <w:t>found in and through the encouragement</w:t>
      </w:r>
      <w:r w:rsidR="00304655" w:rsidRPr="008979A8">
        <w:rPr>
          <w:rFonts w:ascii="Century Gothic" w:hAnsi="Century Gothic"/>
          <w:sz w:val="22"/>
          <w:szCs w:val="22"/>
        </w:rPr>
        <w:t xml:space="preserve"> and support</w:t>
      </w:r>
      <w:r w:rsidR="005A4033" w:rsidRPr="008979A8">
        <w:rPr>
          <w:rFonts w:ascii="Century Gothic" w:hAnsi="Century Gothic"/>
          <w:sz w:val="22"/>
          <w:szCs w:val="22"/>
        </w:rPr>
        <w:t xml:space="preserve"> of </w:t>
      </w:r>
      <w:r w:rsidR="00313919" w:rsidRPr="008979A8">
        <w:rPr>
          <w:rFonts w:ascii="Century Gothic" w:hAnsi="Century Gothic"/>
          <w:sz w:val="22"/>
          <w:szCs w:val="22"/>
        </w:rPr>
        <w:t>each other</w:t>
      </w:r>
      <w:r w:rsidR="00920BA5" w:rsidRPr="008979A8">
        <w:rPr>
          <w:rFonts w:ascii="Century Gothic" w:hAnsi="Century Gothic"/>
          <w:sz w:val="22"/>
          <w:szCs w:val="22"/>
        </w:rPr>
        <w:t>.</w:t>
      </w:r>
      <w:r w:rsidR="007D0827" w:rsidRPr="008979A8">
        <w:rPr>
          <w:rFonts w:ascii="Century Gothic" w:hAnsi="Century Gothic"/>
          <w:sz w:val="22"/>
          <w:szCs w:val="22"/>
        </w:rPr>
        <w:t xml:space="preserve"> </w:t>
      </w:r>
    </w:p>
    <w:p w14:paraId="71E281EE" w14:textId="1B6E7FBA" w:rsidR="00BC4323" w:rsidRPr="008979A8" w:rsidRDefault="00920BA5" w:rsidP="008979A8">
      <w:pPr>
        <w:pStyle w:val="BodyText2"/>
        <w:spacing w:line="240" w:lineRule="auto"/>
        <w:ind w:firstLine="720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 xml:space="preserve">In today’s scriptural context </w:t>
      </w:r>
      <w:r w:rsidR="001A2184" w:rsidRPr="008979A8">
        <w:rPr>
          <w:rFonts w:ascii="Century Gothic" w:hAnsi="Century Gothic"/>
          <w:sz w:val="22"/>
          <w:szCs w:val="22"/>
        </w:rPr>
        <w:t xml:space="preserve">we are </w:t>
      </w:r>
      <w:r w:rsidRPr="008979A8">
        <w:rPr>
          <w:rFonts w:ascii="Century Gothic" w:hAnsi="Century Gothic"/>
          <w:sz w:val="22"/>
          <w:szCs w:val="22"/>
        </w:rPr>
        <w:t>to learn that it is not</w:t>
      </w:r>
      <w:r w:rsidR="007D0827" w:rsidRPr="008979A8">
        <w:rPr>
          <w:rFonts w:ascii="Century Gothic" w:hAnsi="Century Gothic"/>
          <w:sz w:val="22"/>
          <w:szCs w:val="22"/>
        </w:rPr>
        <w:t xml:space="preserve"> the pursuit of</w:t>
      </w:r>
      <w:r w:rsidRPr="008979A8">
        <w:rPr>
          <w:rFonts w:ascii="Century Gothic" w:hAnsi="Century Gothic"/>
          <w:sz w:val="22"/>
          <w:szCs w:val="22"/>
        </w:rPr>
        <w:t xml:space="preserve"> riches</w:t>
      </w:r>
      <w:r w:rsidR="00297CEB" w:rsidRPr="008979A8">
        <w:rPr>
          <w:rFonts w:ascii="Century Gothic" w:hAnsi="Century Gothic"/>
          <w:sz w:val="22"/>
          <w:szCs w:val="22"/>
        </w:rPr>
        <w:t xml:space="preserve"> </w:t>
      </w:r>
      <w:r w:rsidR="007D0827" w:rsidRPr="008979A8">
        <w:rPr>
          <w:rFonts w:ascii="Century Gothic" w:hAnsi="Century Gothic"/>
          <w:sz w:val="22"/>
          <w:szCs w:val="22"/>
        </w:rPr>
        <w:t>nor</w:t>
      </w:r>
      <w:r w:rsidR="00297CEB" w:rsidRPr="008979A8">
        <w:rPr>
          <w:rFonts w:ascii="Century Gothic" w:hAnsi="Century Gothic"/>
          <w:sz w:val="22"/>
          <w:szCs w:val="22"/>
        </w:rPr>
        <w:t xml:space="preserve"> possessions</w:t>
      </w:r>
      <w:r w:rsidR="007D0827" w:rsidRPr="008979A8">
        <w:rPr>
          <w:rFonts w:ascii="Century Gothic" w:hAnsi="Century Gothic"/>
          <w:sz w:val="22"/>
          <w:szCs w:val="22"/>
        </w:rPr>
        <w:t>,</w:t>
      </w:r>
      <w:r w:rsidRPr="008979A8">
        <w:rPr>
          <w:rFonts w:ascii="Century Gothic" w:hAnsi="Century Gothic"/>
          <w:sz w:val="22"/>
          <w:szCs w:val="22"/>
        </w:rPr>
        <w:t xml:space="preserve"> but</w:t>
      </w:r>
      <w:r w:rsidR="007D0827" w:rsidRPr="008979A8">
        <w:rPr>
          <w:rFonts w:ascii="Century Gothic" w:hAnsi="Century Gothic"/>
          <w:sz w:val="22"/>
          <w:szCs w:val="22"/>
        </w:rPr>
        <w:t xml:space="preserve"> rather</w:t>
      </w:r>
      <w:r w:rsidRPr="008979A8">
        <w:rPr>
          <w:rFonts w:ascii="Century Gothic" w:hAnsi="Century Gothic"/>
          <w:sz w:val="22"/>
          <w:szCs w:val="22"/>
        </w:rPr>
        <w:t xml:space="preserve"> God alone who provides the basis for our hope and contentment.</w:t>
      </w:r>
      <w:r w:rsidR="00313919" w:rsidRPr="008979A8">
        <w:rPr>
          <w:rFonts w:ascii="Century Gothic" w:hAnsi="Century Gothic"/>
          <w:sz w:val="22"/>
          <w:szCs w:val="22"/>
        </w:rPr>
        <w:t xml:space="preserve"> </w:t>
      </w:r>
      <w:r w:rsidR="00F46252" w:rsidRPr="008979A8">
        <w:rPr>
          <w:rFonts w:ascii="Century Gothic" w:hAnsi="Century Gothic"/>
          <w:sz w:val="22"/>
          <w:szCs w:val="22"/>
        </w:rPr>
        <w:t>Therefore, the</w:t>
      </w:r>
      <w:r w:rsidRPr="008979A8">
        <w:rPr>
          <w:rFonts w:ascii="Century Gothic" w:hAnsi="Century Gothic"/>
          <w:sz w:val="22"/>
          <w:szCs w:val="22"/>
        </w:rPr>
        <w:t xml:space="preserve"> search for contentment in your life</w:t>
      </w:r>
      <w:r w:rsidR="00F46252" w:rsidRPr="008979A8">
        <w:rPr>
          <w:rFonts w:ascii="Century Gothic" w:hAnsi="Century Gothic"/>
          <w:sz w:val="22"/>
          <w:szCs w:val="22"/>
        </w:rPr>
        <w:t>, in our life,</w:t>
      </w:r>
      <w:r w:rsidRPr="008979A8">
        <w:rPr>
          <w:rFonts w:ascii="Century Gothic" w:hAnsi="Century Gothic"/>
          <w:sz w:val="22"/>
          <w:szCs w:val="22"/>
        </w:rPr>
        <w:t xml:space="preserve"> </w:t>
      </w:r>
      <w:r w:rsidR="00B4374C" w:rsidRPr="008979A8">
        <w:rPr>
          <w:rFonts w:ascii="Century Gothic" w:hAnsi="Century Gothic"/>
          <w:sz w:val="22"/>
          <w:szCs w:val="22"/>
        </w:rPr>
        <w:t>just might</w:t>
      </w:r>
      <w:r w:rsidRPr="008979A8">
        <w:rPr>
          <w:rFonts w:ascii="Century Gothic" w:hAnsi="Century Gothic"/>
          <w:sz w:val="22"/>
          <w:szCs w:val="22"/>
        </w:rPr>
        <w:t xml:space="preserve"> be aided by the Three F’s: Flee, Follow, and Fight. </w:t>
      </w:r>
    </w:p>
    <w:p w14:paraId="7926C6E7" w14:textId="70A96F6E" w:rsidR="00F46252" w:rsidRPr="008979A8" w:rsidRDefault="00F46252" w:rsidP="008979A8">
      <w:pPr>
        <w:pStyle w:val="BodyText2"/>
        <w:spacing w:line="240" w:lineRule="auto"/>
        <w:ind w:firstLine="720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>There is indeed great gain in godliness… with contentment!</w:t>
      </w:r>
    </w:p>
    <w:p w14:paraId="199F7E13" w14:textId="77777777" w:rsidR="00920BA5" w:rsidRPr="008979A8" w:rsidRDefault="00920BA5" w:rsidP="008979A8">
      <w:pPr>
        <w:pStyle w:val="Default"/>
        <w:spacing w:line="240" w:lineRule="auto"/>
        <w:rPr>
          <w:rFonts w:ascii="Century Gothic" w:hAnsi="Century Gothic"/>
          <w:sz w:val="22"/>
          <w:szCs w:val="22"/>
        </w:rPr>
      </w:pPr>
    </w:p>
    <w:p w14:paraId="16B46710" w14:textId="77777777" w:rsidR="002D4E08" w:rsidRPr="008979A8" w:rsidRDefault="00920BA5" w:rsidP="008979A8">
      <w:pPr>
        <w:pStyle w:val="Default"/>
        <w:spacing w:line="240" w:lineRule="auto"/>
        <w:rPr>
          <w:rFonts w:ascii="Century Gothic" w:hAnsi="Century Gothic"/>
          <w:sz w:val="22"/>
          <w:szCs w:val="22"/>
        </w:rPr>
      </w:pPr>
      <w:r w:rsidRPr="008979A8">
        <w:rPr>
          <w:rFonts w:ascii="Century Gothic" w:hAnsi="Century Gothic"/>
          <w:sz w:val="22"/>
          <w:szCs w:val="22"/>
        </w:rPr>
        <w:t>Amen.</w:t>
      </w:r>
    </w:p>
    <w:p w14:paraId="21E28138" w14:textId="77777777" w:rsidR="002D4E08" w:rsidRPr="0075676F" w:rsidRDefault="002D4E08" w:rsidP="008979A8">
      <w:pPr>
        <w:pStyle w:val="Default"/>
        <w:spacing w:line="240" w:lineRule="auto"/>
        <w:rPr>
          <w:rFonts w:ascii="Century Gothic" w:hAnsi="Century Gothic"/>
          <w:sz w:val="18"/>
          <w:szCs w:val="18"/>
        </w:rPr>
      </w:pPr>
    </w:p>
    <w:p w14:paraId="098401DC" w14:textId="77777777" w:rsidR="002D4E08" w:rsidRPr="0075676F" w:rsidRDefault="002D4E08" w:rsidP="008979A8">
      <w:pPr>
        <w:pStyle w:val="Default"/>
        <w:spacing w:line="240" w:lineRule="auto"/>
        <w:rPr>
          <w:rFonts w:ascii="Century Gothic" w:hAnsi="Century Gothic"/>
          <w:sz w:val="18"/>
          <w:szCs w:val="18"/>
        </w:rPr>
      </w:pPr>
    </w:p>
    <w:p w14:paraId="28481776" w14:textId="77777777" w:rsidR="002D4E08" w:rsidRPr="0075676F" w:rsidRDefault="002D4E08" w:rsidP="008979A8">
      <w:pPr>
        <w:pStyle w:val="Default"/>
        <w:spacing w:line="240" w:lineRule="auto"/>
        <w:rPr>
          <w:rFonts w:ascii="Century Gothic" w:hAnsi="Century Gothic"/>
          <w:sz w:val="18"/>
          <w:szCs w:val="18"/>
        </w:rPr>
      </w:pPr>
      <w:r w:rsidRPr="0075676F">
        <w:rPr>
          <w:rFonts w:ascii="Century Gothic" w:hAnsi="Century Gothic"/>
          <w:sz w:val="18"/>
          <w:szCs w:val="18"/>
        </w:rPr>
        <w:t>Resources:</w:t>
      </w:r>
    </w:p>
    <w:p w14:paraId="358CEED3" w14:textId="563C09CB" w:rsidR="007E33C0" w:rsidRPr="0075676F" w:rsidRDefault="007E33C0" w:rsidP="008979A8">
      <w:pPr>
        <w:pStyle w:val="Default"/>
        <w:spacing w:line="240" w:lineRule="auto"/>
        <w:rPr>
          <w:rFonts w:ascii="Century Gothic" w:hAnsi="Century Gothic"/>
          <w:sz w:val="18"/>
          <w:szCs w:val="18"/>
        </w:rPr>
      </w:pPr>
      <w:r w:rsidRPr="0075676F">
        <w:rPr>
          <w:rFonts w:ascii="Century Gothic" w:hAnsi="Century Gothic"/>
          <w:sz w:val="18"/>
          <w:szCs w:val="18"/>
        </w:rPr>
        <w:t xml:space="preserve">Ken Evers-Hood, ‘1 Timothy 6:6-19’, </w:t>
      </w:r>
      <w:r w:rsidRPr="0075676F">
        <w:rPr>
          <w:rFonts w:ascii="Century Gothic" w:hAnsi="Century Gothic"/>
          <w:i/>
          <w:sz w:val="18"/>
          <w:szCs w:val="18"/>
        </w:rPr>
        <w:t>Connections</w:t>
      </w:r>
      <w:r w:rsidRPr="0075676F">
        <w:rPr>
          <w:rFonts w:ascii="Century Gothic" w:hAnsi="Century Gothic"/>
          <w:sz w:val="18"/>
          <w:szCs w:val="18"/>
        </w:rPr>
        <w:t>, 2019.</w:t>
      </w:r>
    </w:p>
    <w:p w14:paraId="70B8C8BB" w14:textId="1F91C05A" w:rsidR="00F50AD7" w:rsidRPr="0075676F" w:rsidRDefault="002D4E08" w:rsidP="008979A8">
      <w:pPr>
        <w:pStyle w:val="Default"/>
        <w:spacing w:line="240" w:lineRule="auto"/>
        <w:rPr>
          <w:rFonts w:ascii="Century Gothic" w:hAnsi="Century Gothic"/>
          <w:sz w:val="18"/>
          <w:szCs w:val="18"/>
        </w:rPr>
      </w:pPr>
      <w:r w:rsidRPr="0075676F">
        <w:rPr>
          <w:rFonts w:ascii="Century Gothic" w:hAnsi="Century Gothic"/>
          <w:sz w:val="18"/>
          <w:szCs w:val="18"/>
        </w:rPr>
        <w:t xml:space="preserve">Ray C. Stedman, “O Man of God,” </w:t>
      </w:r>
      <w:r w:rsidRPr="0075676F">
        <w:rPr>
          <w:rFonts w:ascii="Century Gothic" w:hAnsi="Century Gothic"/>
          <w:i/>
          <w:sz w:val="18"/>
          <w:szCs w:val="18"/>
        </w:rPr>
        <w:t>Studies in First Timothy,</w:t>
      </w:r>
      <w:r w:rsidRPr="0075676F">
        <w:rPr>
          <w:rFonts w:ascii="Century Gothic" w:hAnsi="Century Gothic"/>
          <w:sz w:val="18"/>
          <w:szCs w:val="18"/>
        </w:rPr>
        <w:t xml:space="preserve"> 1981.</w:t>
      </w:r>
    </w:p>
    <w:p w14:paraId="5D50EFD8" w14:textId="486F8D28" w:rsidR="002550A7" w:rsidRPr="0075676F" w:rsidRDefault="002550A7" w:rsidP="008979A8">
      <w:pPr>
        <w:pStyle w:val="Default"/>
        <w:spacing w:line="240" w:lineRule="auto"/>
        <w:rPr>
          <w:rFonts w:ascii="Century Gothic" w:hAnsi="Century Gothic"/>
          <w:sz w:val="18"/>
          <w:szCs w:val="18"/>
        </w:rPr>
      </w:pPr>
      <w:r w:rsidRPr="0075676F">
        <w:rPr>
          <w:rFonts w:ascii="Century Gothic" w:hAnsi="Century Gothic"/>
          <w:sz w:val="18"/>
          <w:szCs w:val="18"/>
        </w:rPr>
        <w:t>Wikipedia</w:t>
      </w:r>
    </w:p>
    <w:sectPr w:rsidR="002550A7" w:rsidRPr="0075676F" w:rsidSect="0089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161E" w14:textId="77777777" w:rsidR="00DC26EA" w:rsidRDefault="00DC26EA">
      <w:r>
        <w:separator/>
      </w:r>
    </w:p>
  </w:endnote>
  <w:endnote w:type="continuationSeparator" w:id="0">
    <w:p w14:paraId="421BAAD0" w14:textId="77777777" w:rsidR="00DC26EA" w:rsidRDefault="00DC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F731" w14:textId="77777777" w:rsidR="00D87084" w:rsidRDefault="00D87084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3F50" w14:textId="77777777" w:rsidR="00D87084" w:rsidRDefault="00D87084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646D" w14:textId="77777777" w:rsidR="00D87084" w:rsidRDefault="00D87084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322F" w14:textId="77777777" w:rsidR="00DC26EA" w:rsidRDefault="00DC26EA">
      <w:r>
        <w:separator/>
      </w:r>
    </w:p>
  </w:footnote>
  <w:footnote w:type="continuationSeparator" w:id="0">
    <w:p w14:paraId="4D9DB754" w14:textId="77777777" w:rsidR="00DC26EA" w:rsidRDefault="00DC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8E5" w14:textId="77777777" w:rsidR="00D87084" w:rsidRPr="00BC4323" w:rsidRDefault="00134D1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sz w:val="20"/>
      </w:rPr>
    </w:pPr>
    <w:r w:rsidRPr="00BC4323">
      <w:rPr>
        <w:sz w:val="20"/>
      </w:rPr>
      <w:fldChar w:fldCharType="begin"/>
    </w:r>
    <w:r w:rsidR="00D87084" w:rsidRPr="00BC4323">
      <w:rPr>
        <w:sz w:val="20"/>
      </w:rPr>
      <w:instrText xml:space="preserve">PAGE  </w:instrText>
    </w:r>
    <w:r w:rsidRPr="00BC4323">
      <w:rPr>
        <w:sz w:val="20"/>
      </w:rPr>
      <w:fldChar w:fldCharType="separate"/>
    </w:r>
    <w:r w:rsidR="00EF5F2B">
      <w:rPr>
        <w:noProof/>
        <w:sz w:val="20"/>
      </w:rPr>
      <w:t>2</w:t>
    </w:r>
    <w:r w:rsidRPr="00BC432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DCCE" w14:textId="77777777" w:rsidR="00D87084" w:rsidRPr="00BC4323" w:rsidRDefault="00134D1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sz w:val="20"/>
      </w:rPr>
    </w:pPr>
    <w:r w:rsidRPr="00BC4323">
      <w:rPr>
        <w:sz w:val="20"/>
      </w:rPr>
      <w:fldChar w:fldCharType="begin"/>
    </w:r>
    <w:r w:rsidR="00D87084" w:rsidRPr="00BC4323">
      <w:rPr>
        <w:sz w:val="20"/>
      </w:rPr>
      <w:instrText xml:space="preserve">PAGE  </w:instrText>
    </w:r>
    <w:r w:rsidRPr="00BC4323">
      <w:rPr>
        <w:sz w:val="20"/>
      </w:rPr>
      <w:fldChar w:fldCharType="separate"/>
    </w:r>
    <w:r w:rsidR="00EF5F2B">
      <w:rPr>
        <w:noProof/>
        <w:sz w:val="20"/>
      </w:rPr>
      <w:t>3</w:t>
    </w:r>
    <w:r w:rsidRPr="00BC4323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DD9" w14:textId="77777777" w:rsidR="00D87084" w:rsidRDefault="00D8708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864F27"/>
    <w:multiLevelType w:val="hybridMultilevel"/>
    <w:tmpl w:val="A664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70BC"/>
    <w:multiLevelType w:val="hybridMultilevel"/>
    <w:tmpl w:val="658C1D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B9D256A"/>
    <w:multiLevelType w:val="hybridMultilevel"/>
    <w:tmpl w:val="F42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630FE"/>
    <w:multiLevelType w:val="hybridMultilevel"/>
    <w:tmpl w:val="8C66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92922"/>
    <w:multiLevelType w:val="hybridMultilevel"/>
    <w:tmpl w:val="803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74E4"/>
    <w:multiLevelType w:val="hybridMultilevel"/>
    <w:tmpl w:val="65EE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C3B4C"/>
    <w:multiLevelType w:val="hybridMultilevel"/>
    <w:tmpl w:val="49BA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548"/>
    <w:multiLevelType w:val="hybridMultilevel"/>
    <w:tmpl w:val="501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7957"/>
    <w:multiLevelType w:val="hybridMultilevel"/>
    <w:tmpl w:val="8C30B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363576">
    <w:abstractNumId w:val="0"/>
  </w:num>
  <w:num w:numId="2" w16cid:durableId="1979260591">
    <w:abstractNumId w:val="0"/>
  </w:num>
  <w:num w:numId="3" w16cid:durableId="506676208">
    <w:abstractNumId w:val="0"/>
  </w:num>
  <w:num w:numId="4" w16cid:durableId="535506577">
    <w:abstractNumId w:val="2"/>
  </w:num>
  <w:num w:numId="5" w16cid:durableId="1855262998">
    <w:abstractNumId w:val="9"/>
  </w:num>
  <w:num w:numId="6" w16cid:durableId="1942569780">
    <w:abstractNumId w:val="5"/>
  </w:num>
  <w:num w:numId="7" w16cid:durableId="1776248372">
    <w:abstractNumId w:val="8"/>
  </w:num>
  <w:num w:numId="8" w16cid:durableId="444076219">
    <w:abstractNumId w:val="4"/>
  </w:num>
  <w:num w:numId="9" w16cid:durableId="1348866639">
    <w:abstractNumId w:val="7"/>
  </w:num>
  <w:num w:numId="10" w16cid:durableId="2016765002">
    <w:abstractNumId w:val="3"/>
  </w:num>
  <w:num w:numId="11" w16cid:durableId="650717527">
    <w:abstractNumId w:val="6"/>
  </w:num>
  <w:num w:numId="12" w16cid:durableId="8022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1E"/>
    <w:rsid w:val="00010634"/>
    <w:rsid w:val="000118FD"/>
    <w:rsid w:val="00032862"/>
    <w:rsid w:val="00035A7E"/>
    <w:rsid w:val="000501BE"/>
    <w:rsid w:val="00050A18"/>
    <w:rsid w:val="00070545"/>
    <w:rsid w:val="000777B1"/>
    <w:rsid w:val="0008411E"/>
    <w:rsid w:val="00094495"/>
    <w:rsid w:val="000B074B"/>
    <w:rsid w:val="000F1BF9"/>
    <w:rsid w:val="0011023A"/>
    <w:rsid w:val="00130268"/>
    <w:rsid w:val="00132A1C"/>
    <w:rsid w:val="00134D19"/>
    <w:rsid w:val="001424FD"/>
    <w:rsid w:val="00146B97"/>
    <w:rsid w:val="001511FC"/>
    <w:rsid w:val="00151AEF"/>
    <w:rsid w:val="00156D26"/>
    <w:rsid w:val="00162C48"/>
    <w:rsid w:val="0017222C"/>
    <w:rsid w:val="001724A8"/>
    <w:rsid w:val="00174619"/>
    <w:rsid w:val="0018558F"/>
    <w:rsid w:val="001925DA"/>
    <w:rsid w:val="001A2184"/>
    <w:rsid w:val="001C1B24"/>
    <w:rsid w:val="001C4EFF"/>
    <w:rsid w:val="001C5A6A"/>
    <w:rsid w:val="001C63BD"/>
    <w:rsid w:val="001D37B1"/>
    <w:rsid w:val="001F1207"/>
    <w:rsid w:val="001F79EE"/>
    <w:rsid w:val="00203BEA"/>
    <w:rsid w:val="00222F70"/>
    <w:rsid w:val="00223BA9"/>
    <w:rsid w:val="00225D89"/>
    <w:rsid w:val="00234630"/>
    <w:rsid w:val="002409D3"/>
    <w:rsid w:val="00243CCC"/>
    <w:rsid w:val="002550A7"/>
    <w:rsid w:val="00276357"/>
    <w:rsid w:val="00283EE4"/>
    <w:rsid w:val="002942DD"/>
    <w:rsid w:val="00297CEB"/>
    <w:rsid w:val="002B64CE"/>
    <w:rsid w:val="002D4E08"/>
    <w:rsid w:val="002D6491"/>
    <w:rsid w:val="002E0E83"/>
    <w:rsid w:val="002E41A6"/>
    <w:rsid w:val="002F0FEE"/>
    <w:rsid w:val="00304655"/>
    <w:rsid w:val="00313154"/>
    <w:rsid w:val="00313919"/>
    <w:rsid w:val="0032414D"/>
    <w:rsid w:val="00324ADD"/>
    <w:rsid w:val="00332F93"/>
    <w:rsid w:val="00335B16"/>
    <w:rsid w:val="003409AD"/>
    <w:rsid w:val="00347116"/>
    <w:rsid w:val="0036043F"/>
    <w:rsid w:val="00360A0D"/>
    <w:rsid w:val="00360A32"/>
    <w:rsid w:val="00375C0B"/>
    <w:rsid w:val="00376750"/>
    <w:rsid w:val="003821B0"/>
    <w:rsid w:val="00387513"/>
    <w:rsid w:val="003A16CD"/>
    <w:rsid w:val="003B0EA1"/>
    <w:rsid w:val="003B69EE"/>
    <w:rsid w:val="003C42D8"/>
    <w:rsid w:val="003C73A9"/>
    <w:rsid w:val="003D2560"/>
    <w:rsid w:val="003F5B44"/>
    <w:rsid w:val="003F6302"/>
    <w:rsid w:val="004020BC"/>
    <w:rsid w:val="00423487"/>
    <w:rsid w:val="00427725"/>
    <w:rsid w:val="00462FAE"/>
    <w:rsid w:val="00475491"/>
    <w:rsid w:val="00484B2D"/>
    <w:rsid w:val="00485B46"/>
    <w:rsid w:val="00493688"/>
    <w:rsid w:val="00494554"/>
    <w:rsid w:val="004A172F"/>
    <w:rsid w:val="004A1995"/>
    <w:rsid w:val="004A385E"/>
    <w:rsid w:val="004A795C"/>
    <w:rsid w:val="004B7B76"/>
    <w:rsid w:val="004C2B80"/>
    <w:rsid w:val="004C79C1"/>
    <w:rsid w:val="00511207"/>
    <w:rsid w:val="0051509A"/>
    <w:rsid w:val="00552CA1"/>
    <w:rsid w:val="00557989"/>
    <w:rsid w:val="005614B3"/>
    <w:rsid w:val="00587BA8"/>
    <w:rsid w:val="0059175C"/>
    <w:rsid w:val="0059481D"/>
    <w:rsid w:val="005A4033"/>
    <w:rsid w:val="005A5F96"/>
    <w:rsid w:val="005B5870"/>
    <w:rsid w:val="005C1CBF"/>
    <w:rsid w:val="005D2083"/>
    <w:rsid w:val="005D4A7F"/>
    <w:rsid w:val="005D4CAC"/>
    <w:rsid w:val="005D59E1"/>
    <w:rsid w:val="005D7391"/>
    <w:rsid w:val="005D796A"/>
    <w:rsid w:val="005E38FC"/>
    <w:rsid w:val="005E481D"/>
    <w:rsid w:val="005E5AF9"/>
    <w:rsid w:val="005F13DB"/>
    <w:rsid w:val="006002E6"/>
    <w:rsid w:val="0060337C"/>
    <w:rsid w:val="00611265"/>
    <w:rsid w:val="00615A1E"/>
    <w:rsid w:val="00623903"/>
    <w:rsid w:val="0064688B"/>
    <w:rsid w:val="00650BFC"/>
    <w:rsid w:val="00671EE2"/>
    <w:rsid w:val="00674F7D"/>
    <w:rsid w:val="00686692"/>
    <w:rsid w:val="006901AB"/>
    <w:rsid w:val="006A21BA"/>
    <w:rsid w:val="006A29A2"/>
    <w:rsid w:val="006A5A9C"/>
    <w:rsid w:val="006D544B"/>
    <w:rsid w:val="006E19A3"/>
    <w:rsid w:val="006E7A3E"/>
    <w:rsid w:val="00701684"/>
    <w:rsid w:val="00701B3B"/>
    <w:rsid w:val="00702EC7"/>
    <w:rsid w:val="007119D4"/>
    <w:rsid w:val="00743105"/>
    <w:rsid w:val="0075350A"/>
    <w:rsid w:val="0075676F"/>
    <w:rsid w:val="007649B4"/>
    <w:rsid w:val="007736B0"/>
    <w:rsid w:val="0077656A"/>
    <w:rsid w:val="00794335"/>
    <w:rsid w:val="007A032A"/>
    <w:rsid w:val="007B1F59"/>
    <w:rsid w:val="007C1D84"/>
    <w:rsid w:val="007D0827"/>
    <w:rsid w:val="007D4535"/>
    <w:rsid w:val="007E33C0"/>
    <w:rsid w:val="007E7542"/>
    <w:rsid w:val="007F0F88"/>
    <w:rsid w:val="007F72CC"/>
    <w:rsid w:val="00816059"/>
    <w:rsid w:val="0082494E"/>
    <w:rsid w:val="00835620"/>
    <w:rsid w:val="00843835"/>
    <w:rsid w:val="008516C3"/>
    <w:rsid w:val="008538FB"/>
    <w:rsid w:val="0087251F"/>
    <w:rsid w:val="00885B5B"/>
    <w:rsid w:val="0089371E"/>
    <w:rsid w:val="00894124"/>
    <w:rsid w:val="008979A8"/>
    <w:rsid w:val="008A7A4F"/>
    <w:rsid w:val="008B713A"/>
    <w:rsid w:val="008B778F"/>
    <w:rsid w:val="008C697E"/>
    <w:rsid w:val="008C7C2D"/>
    <w:rsid w:val="008D1520"/>
    <w:rsid w:val="008E7792"/>
    <w:rsid w:val="008F19D9"/>
    <w:rsid w:val="008F5533"/>
    <w:rsid w:val="008F584C"/>
    <w:rsid w:val="00902AF3"/>
    <w:rsid w:val="009048B3"/>
    <w:rsid w:val="00912262"/>
    <w:rsid w:val="00917EB4"/>
    <w:rsid w:val="00920BA5"/>
    <w:rsid w:val="00932D86"/>
    <w:rsid w:val="009379FC"/>
    <w:rsid w:val="0094147D"/>
    <w:rsid w:val="00945B60"/>
    <w:rsid w:val="00952EAF"/>
    <w:rsid w:val="00955885"/>
    <w:rsid w:val="00970FB1"/>
    <w:rsid w:val="00976659"/>
    <w:rsid w:val="0099581E"/>
    <w:rsid w:val="009A0BE0"/>
    <w:rsid w:val="009B4BDD"/>
    <w:rsid w:val="009B4F8F"/>
    <w:rsid w:val="009B7CF2"/>
    <w:rsid w:val="009C2615"/>
    <w:rsid w:val="009C2777"/>
    <w:rsid w:val="009C4B1C"/>
    <w:rsid w:val="009C5B54"/>
    <w:rsid w:val="009E1F38"/>
    <w:rsid w:val="009F42AD"/>
    <w:rsid w:val="009F7E8E"/>
    <w:rsid w:val="00A04F33"/>
    <w:rsid w:val="00A17371"/>
    <w:rsid w:val="00A205FC"/>
    <w:rsid w:val="00A2330F"/>
    <w:rsid w:val="00A25FB1"/>
    <w:rsid w:val="00A301EB"/>
    <w:rsid w:val="00A30A6F"/>
    <w:rsid w:val="00A32C0F"/>
    <w:rsid w:val="00A3606B"/>
    <w:rsid w:val="00A47FA2"/>
    <w:rsid w:val="00A5298B"/>
    <w:rsid w:val="00A611FA"/>
    <w:rsid w:val="00A71AEA"/>
    <w:rsid w:val="00A85018"/>
    <w:rsid w:val="00A9008C"/>
    <w:rsid w:val="00A93EBE"/>
    <w:rsid w:val="00A9406D"/>
    <w:rsid w:val="00AA4532"/>
    <w:rsid w:val="00AB32EA"/>
    <w:rsid w:val="00AB5120"/>
    <w:rsid w:val="00AB6580"/>
    <w:rsid w:val="00AE2C80"/>
    <w:rsid w:val="00AE305E"/>
    <w:rsid w:val="00AE3C9C"/>
    <w:rsid w:val="00AF0426"/>
    <w:rsid w:val="00AF182B"/>
    <w:rsid w:val="00AF6019"/>
    <w:rsid w:val="00B012B6"/>
    <w:rsid w:val="00B117E6"/>
    <w:rsid w:val="00B16C22"/>
    <w:rsid w:val="00B24EC3"/>
    <w:rsid w:val="00B27404"/>
    <w:rsid w:val="00B35746"/>
    <w:rsid w:val="00B4039E"/>
    <w:rsid w:val="00B4374C"/>
    <w:rsid w:val="00B454DE"/>
    <w:rsid w:val="00B539B2"/>
    <w:rsid w:val="00B56500"/>
    <w:rsid w:val="00B83E0B"/>
    <w:rsid w:val="00B93B37"/>
    <w:rsid w:val="00BA590A"/>
    <w:rsid w:val="00BA7D0E"/>
    <w:rsid w:val="00BB1965"/>
    <w:rsid w:val="00BB6BF7"/>
    <w:rsid w:val="00BC2856"/>
    <w:rsid w:val="00BC4323"/>
    <w:rsid w:val="00BD05D6"/>
    <w:rsid w:val="00BD65AA"/>
    <w:rsid w:val="00BD6E7E"/>
    <w:rsid w:val="00BE2CA5"/>
    <w:rsid w:val="00BE3CA1"/>
    <w:rsid w:val="00BE6477"/>
    <w:rsid w:val="00BF2306"/>
    <w:rsid w:val="00C045A0"/>
    <w:rsid w:val="00C12899"/>
    <w:rsid w:val="00C15B11"/>
    <w:rsid w:val="00C17FEB"/>
    <w:rsid w:val="00C32D91"/>
    <w:rsid w:val="00C47966"/>
    <w:rsid w:val="00C610C6"/>
    <w:rsid w:val="00C811EE"/>
    <w:rsid w:val="00C9218A"/>
    <w:rsid w:val="00C93661"/>
    <w:rsid w:val="00C93B70"/>
    <w:rsid w:val="00CB0A87"/>
    <w:rsid w:val="00CB0E6E"/>
    <w:rsid w:val="00CB1970"/>
    <w:rsid w:val="00CD6015"/>
    <w:rsid w:val="00CE315A"/>
    <w:rsid w:val="00CE39F4"/>
    <w:rsid w:val="00CE7DDE"/>
    <w:rsid w:val="00D014F7"/>
    <w:rsid w:val="00D0276B"/>
    <w:rsid w:val="00D06194"/>
    <w:rsid w:val="00D1507E"/>
    <w:rsid w:val="00D275EF"/>
    <w:rsid w:val="00D27BF0"/>
    <w:rsid w:val="00D341C7"/>
    <w:rsid w:val="00D348FA"/>
    <w:rsid w:val="00D87084"/>
    <w:rsid w:val="00D879FB"/>
    <w:rsid w:val="00DB0985"/>
    <w:rsid w:val="00DB3287"/>
    <w:rsid w:val="00DB60DB"/>
    <w:rsid w:val="00DC26EA"/>
    <w:rsid w:val="00DC7B3F"/>
    <w:rsid w:val="00DE2532"/>
    <w:rsid w:val="00E01052"/>
    <w:rsid w:val="00E0156E"/>
    <w:rsid w:val="00E163DA"/>
    <w:rsid w:val="00E17146"/>
    <w:rsid w:val="00E21C5C"/>
    <w:rsid w:val="00E44317"/>
    <w:rsid w:val="00E50B81"/>
    <w:rsid w:val="00E63E04"/>
    <w:rsid w:val="00E72853"/>
    <w:rsid w:val="00E74797"/>
    <w:rsid w:val="00E81DAD"/>
    <w:rsid w:val="00E81EFB"/>
    <w:rsid w:val="00E94511"/>
    <w:rsid w:val="00EA019D"/>
    <w:rsid w:val="00EB1300"/>
    <w:rsid w:val="00EF1A85"/>
    <w:rsid w:val="00EF5F2B"/>
    <w:rsid w:val="00F02329"/>
    <w:rsid w:val="00F049CB"/>
    <w:rsid w:val="00F112DD"/>
    <w:rsid w:val="00F16F9A"/>
    <w:rsid w:val="00F4068F"/>
    <w:rsid w:val="00F42837"/>
    <w:rsid w:val="00F46252"/>
    <w:rsid w:val="00F50AD7"/>
    <w:rsid w:val="00F94133"/>
    <w:rsid w:val="00F94616"/>
    <w:rsid w:val="00FA42FF"/>
    <w:rsid w:val="00FB6FAD"/>
    <w:rsid w:val="00FC45DF"/>
    <w:rsid w:val="00FD052F"/>
    <w:rsid w:val="00FE49FE"/>
    <w:rsid w:val="00FF51BC"/>
    <w:rsid w:val="00FF525A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83BE2"/>
  <w15:docId w15:val="{C1AB9EB6-2481-1045-A436-A3B3C01D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FA"/>
  </w:style>
  <w:style w:type="paragraph" w:styleId="Heading1">
    <w:name w:val="heading 1"/>
    <w:basedOn w:val="Normal"/>
    <w:next w:val="Normal"/>
    <w:qFormat/>
    <w:rsid w:val="00A611FA"/>
    <w:pPr>
      <w:keepNext/>
      <w:spacing w:line="480" w:lineRule="auto"/>
      <w:outlineLvl w:val="0"/>
    </w:pPr>
    <w:rPr>
      <w:rFonts w:ascii="Geneva" w:hAnsi="Geneva"/>
      <w:b/>
      <w:sz w:val="28"/>
    </w:rPr>
  </w:style>
  <w:style w:type="paragraph" w:styleId="Heading2">
    <w:name w:val="heading 2"/>
    <w:basedOn w:val="Normal"/>
    <w:next w:val="Normal"/>
    <w:qFormat/>
    <w:rsid w:val="00A611FA"/>
    <w:pPr>
      <w:keepNext/>
      <w:spacing w:line="480" w:lineRule="auto"/>
      <w:outlineLvl w:val="1"/>
    </w:pPr>
    <w:rPr>
      <w:rFonts w:ascii="Geneva" w:hAnsi="Geneva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611FA"/>
    <w:pPr>
      <w:keepNext/>
      <w:spacing w:line="360" w:lineRule="auto"/>
      <w:outlineLvl w:val="2"/>
    </w:pPr>
    <w:rPr>
      <w:rFonts w:ascii="Geneva" w:hAnsi="Geneva"/>
      <w:sz w:val="28"/>
    </w:rPr>
  </w:style>
  <w:style w:type="paragraph" w:styleId="Heading4">
    <w:name w:val="heading 4"/>
    <w:basedOn w:val="Normal"/>
    <w:next w:val="Normal"/>
    <w:qFormat/>
    <w:rsid w:val="00A611FA"/>
    <w:pPr>
      <w:keepNext/>
      <w:spacing w:line="480" w:lineRule="auto"/>
      <w:outlineLvl w:val="3"/>
    </w:pPr>
    <w:rPr>
      <w:rFonts w:ascii="Capitals" w:hAnsi="Capital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1FA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A611FA"/>
    <w:rPr>
      <w:rFonts w:ascii="Geneva" w:hAnsi="Genev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A611FA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A611FA"/>
  </w:style>
  <w:style w:type="paragraph" w:styleId="Footer">
    <w:name w:val="footer"/>
    <w:basedOn w:val="Default"/>
    <w:rsid w:val="00A611FA"/>
    <w:pPr>
      <w:jc w:val="center"/>
    </w:pPr>
    <w:rPr>
      <w:i/>
    </w:rPr>
  </w:style>
  <w:style w:type="paragraph" w:customStyle="1" w:styleId="Footnote">
    <w:name w:val="Footnote"/>
    <w:basedOn w:val="Default"/>
    <w:rsid w:val="00A611FA"/>
    <w:rPr>
      <w:sz w:val="20"/>
    </w:rPr>
  </w:style>
  <w:style w:type="character" w:customStyle="1" w:styleId="FootnoteIndex">
    <w:name w:val="Footnote Index"/>
    <w:rsid w:val="00A611FA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BodyText">
    <w:name w:val="Body Text"/>
    <w:basedOn w:val="Normal"/>
    <w:rsid w:val="00A611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</w:pPr>
    <w:rPr>
      <w:rFonts w:ascii="Geneva" w:hAnsi="Geneva"/>
      <w:sz w:val="28"/>
    </w:rPr>
  </w:style>
  <w:style w:type="paragraph" w:styleId="BodyText2">
    <w:name w:val="Body Text 2"/>
    <w:basedOn w:val="Normal"/>
    <w:rsid w:val="00A611FA"/>
    <w:pPr>
      <w:spacing w:line="480" w:lineRule="auto"/>
    </w:pPr>
    <w:rPr>
      <w:rFonts w:ascii="Geneva" w:hAnsi="Geneva"/>
      <w:color w:val="000000"/>
      <w:sz w:val="28"/>
    </w:rPr>
  </w:style>
  <w:style w:type="paragraph" w:styleId="BodyText3">
    <w:name w:val="Body Text 3"/>
    <w:basedOn w:val="Normal"/>
    <w:rsid w:val="00A611FA"/>
    <w:rPr>
      <w:rFonts w:ascii="Helvetica" w:hAnsi="Helvetica"/>
      <w:color w:val="000000"/>
      <w:sz w:val="22"/>
    </w:rPr>
  </w:style>
  <w:style w:type="paragraph" w:styleId="BodyTextIndent">
    <w:name w:val="Body Text Indent"/>
    <w:basedOn w:val="Normal"/>
    <w:rsid w:val="00A611FA"/>
    <w:pPr>
      <w:ind w:firstLine="720"/>
    </w:pPr>
    <w:rPr>
      <w:rFonts w:ascii="Helvetica" w:hAnsi="Helvetica"/>
      <w:sz w:val="24"/>
    </w:rPr>
  </w:style>
  <w:style w:type="paragraph" w:styleId="BlockText">
    <w:name w:val="Block Text"/>
    <w:basedOn w:val="Normal"/>
    <w:rsid w:val="00A611FA"/>
    <w:pPr>
      <w:ind w:left="720" w:right="810"/>
      <w:jc w:val="both"/>
    </w:pPr>
    <w:rPr>
      <w:rFonts w:ascii="Helvetica" w:hAnsi="Helvetica"/>
      <w:sz w:val="24"/>
    </w:rPr>
  </w:style>
  <w:style w:type="paragraph" w:styleId="BodyTextIndent2">
    <w:name w:val="Body Text Indent 2"/>
    <w:basedOn w:val="Normal"/>
    <w:rsid w:val="00A611FA"/>
    <w:pPr>
      <w:ind w:firstLine="720"/>
    </w:pPr>
    <w:rPr>
      <w:rFonts w:ascii="Helvetica" w:hAnsi="Helvetica"/>
      <w:color w:val="000000"/>
      <w:sz w:val="24"/>
    </w:rPr>
  </w:style>
  <w:style w:type="paragraph" w:styleId="BodyTextIndent3">
    <w:name w:val="Body Text Indent 3"/>
    <w:basedOn w:val="Normal"/>
    <w:rsid w:val="00A611FA"/>
    <w:pPr>
      <w:ind w:firstLine="720"/>
    </w:pPr>
    <w:rPr>
      <w:rFonts w:ascii="Helvetica" w:hAnsi="Helvetic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3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EB707-986A-6D43-A23F-97F38A82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Living Water In The Wilderness</vt:lpstr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Living Water In The Wilderness</dc:title>
  <dc:subject/>
  <dc:creator>Rev. Todd B. Freeman</dc:creator>
  <cp:keywords/>
  <cp:lastModifiedBy>Lisa Hays</cp:lastModifiedBy>
  <cp:revision>2</cp:revision>
  <cp:lastPrinted>2022-09-25T00:37:00Z</cp:lastPrinted>
  <dcterms:created xsi:type="dcterms:W3CDTF">2022-09-27T15:46:00Z</dcterms:created>
  <dcterms:modified xsi:type="dcterms:W3CDTF">2022-09-27T15:46:00Z</dcterms:modified>
</cp:coreProperties>
</file>