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0121" w14:textId="77777777" w:rsidR="005708C0" w:rsidRDefault="005708C0" w:rsidP="003B3923">
      <w:pPr>
        <w:pStyle w:val="BodyText"/>
        <w:ind w:left="-2160" w:right="-2160"/>
        <w:rPr>
          <w:color w:val="000000" w:themeColor="text1"/>
          <w:sz w:val="60"/>
        </w:rPr>
      </w:pPr>
      <w:r>
        <w:rPr>
          <w:color w:val="000000" w:themeColor="text1"/>
          <w:sz w:val="60"/>
        </w:rPr>
        <w:t xml:space="preserve">Navigating </w:t>
      </w:r>
    </w:p>
    <w:p w14:paraId="0AA743C7" w14:textId="2B317E8F" w:rsidR="005C3A58" w:rsidRPr="00E618E0" w:rsidRDefault="005708C0" w:rsidP="003B3923">
      <w:pPr>
        <w:pStyle w:val="BodyText"/>
        <w:ind w:left="-2160" w:right="-2160"/>
        <w:rPr>
          <w:color w:val="000000" w:themeColor="text1"/>
          <w:sz w:val="60"/>
        </w:rPr>
      </w:pPr>
      <w:r>
        <w:rPr>
          <w:color w:val="000000" w:themeColor="text1"/>
          <w:sz w:val="60"/>
        </w:rPr>
        <w:t>“Headwinds/Tailwinds Asymmetry”</w:t>
      </w:r>
    </w:p>
    <w:p w14:paraId="4DDFD8A6" w14:textId="77777777" w:rsidR="009905EB" w:rsidRPr="00E618E0" w:rsidRDefault="009905EB" w:rsidP="003B3923">
      <w:pPr>
        <w:pStyle w:val="BlockText"/>
        <w:ind w:left="-1440" w:right="-1440"/>
        <w:jc w:val="center"/>
        <w:rPr>
          <w:rFonts w:ascii="Century Gothic" w:hAnsi="Century Gothic"/>
          <w:i/>
          <w:color w:val="000000" w:themeColor="text1"/>
          <w:sz w:val="20"/>
        </w:rPr>
      </w:pPr>
    </w:p>
    <w:p w14:paraId="1F872A5A" w14:textId="54674A6B" w:rsidR="005C3A58" w:rsidRPr="00E618E0" w:rsidRDefault="00912640" w:rsidP="003B3923">
      <w:pPr>
        <w:pStyle w:val="BlockText"/>
        <w:ind w:left="-1440" w:right="-1440"/>
        <w:jc w:val="center"/>
        <w:rPr>
          <w:rFonts w:ascii="Century Gothic" w:hAnsi="Century Gothic"/>
          <w:i/>
          <w:color w:val="000000" w:themeColor="text1"/>
          <w:sz w:val="20"/>
          <w:szCs w:val="20"/>
        </w:rPr>
      </w:pPr>
      <w:r w:rsidRPr="00E618E0">
        <w:rPr>
          <w:rFonts w:ascii="Century Gothic" w:hAnsi="Century Gothic"/>
          <w:i/>
          <w:color w:val="000000" w:themeColor="text1"/>
          <w:sz w:val="20"/>
          <w:szCs w:val="20"/>
        </w:rPr>
        <w:t>Philippians 4:4-9</w:t>
      </w:r>
      <w:r w:rsidR="005708C0">
        <w:rPr>
          <w:rFonts w:ascii="Century Gothic" w:hAnsi="Century Gothic"/>
          <w:i/>
          <w:color w:val="000000" w:themeColor="text1"/>
          <w:sz w:val="20"/>
          <w:szCs w:val="20"/>
        </w:rPr>
        <w:t xml:space="preserve">     Habakkuk 3:16-19</w:t>
      </w:r>
      <w:r w:rsidRPr="00E618E0">
        <w:rPr>
          <w:rFonts w:ascii="Century Gothic" w:hAnsi="Century Gothic"/>
          <w:i/>
          <w:color w:val="000000" w:themeColor="text1"/>
          <w:sz w:val="20"/>
          <w:szCs w:val="20"/>
        </w:rPr>
        <w:t xml:space="preserve">       </w:t>
      </w:r>
      <w:r w:rsidR="004F13DB" w:rsidRPr="00E618E0">
        <w:rPr>
          <w:rFonts w:ascii="Century Gothic" w:hAnsi="Century Gothic"/>
          <w:i/>
          <w:color w:val="000000" w:themeColor="text1"/>
          <w:sz w:val="20"/>
          <w:szCs w:val="20"/>
        </w:rPr>
        <w:t xml:space="preserve">                        </w:t>
      </w:r>
      <w:r w:rsidR="00B97B44" w:rsidRPr="00E618E0">
        <w:rPr>
          <w:rFonts w:ascii="Century Gothic" w:hAnsi="Century Gothic"/>
          <w:i/>
          <w:color w:val="000000" w:themeColor="text1"/>
          <w:sz w:val="20"/>
          <w:szCs w:val="20"/>
        </w:rPr>
        <w:t>Rev. Todd B. Freeman</w:t>
      </w:r>
    </w:p>
    <w:p w14:paraId="1F709491" w14:textId="59A8BD94" w:rsidR="005C3A58" w:rsidRPr="00E618E0" w:rsidRDefault="006A4F2B" w:rsidP="003B3923">
      <w:pPr>
        <w:ind w:left="-1440" w:right="-1440"/>
        <w:jc w:val="center"/>
        <w:rPr>
          <w:rFonts w:ascii="Century Gothic" w:hAnsi="Century Gothic"/>
          <w:i/>
          <w:color w:val="000000" w:themeColor="text1"/>
          <w:sz w:val="20"/>
          <w:szCs w:val="20"/>
        </w:rPr>
      </w:pPr>
      <w:r w:rsidRPr="00E618E0">
        <w:rPr>
          <w:rFonts w:ascii="Century Gothic" w:hAnsi="Century Gothic"/>
          <w:i/>
          <w:color w:val="000000" w:themeColor="text1"/>
          <w:sz w:val="20"/>
          <w:szCs w:val="20"/>
        </w:rPr>
        <w:t>College Hill</w:t>
      </w:r>
      <w:r w:rsidR="00B97B44" w:rsidRPr="00E618E0">
        <w:rPr>
          <w:rFonts w:ascii="Century Gothic" w:hAnsi="Century Gothic"/>
          <w:i/>
          <w:color w:val="000000" w:themeColor="text1"/>
          <w:sz w:val="20"/>
          <w:szCs w:val="20"/>
        </w:rPr>
        <w:t xml:space="preserve"> Presbyterian Church, </w:t>
      </w:r>
      <w:r w:rsidRPr="00E618E0">
        <w:rPr>
          <w:rFonts w:ascii="Century Gothic" w:hAnsi="Century Gothic"/>
          <w:i/>
          <w:color w:val="000000" w:themeColor="text1"/>
          <w:sz w:val="20"/>
          <w:szCs w:val="20"/>
        </w:rPr>
        <w:t xml:space="preserve">Tulsa    </w:t>
      </w:r>
      <w:r w:rsidR="009D5510" w:rsidRPr="00E618E0">
        <w:rPr>
          <w:rFonts w:ascii="Century Gothic" w:hAnsi="Century Gothic"/>
          <w:i/>
          <w:color w:val="000000" w:themeColor="text1"/>
          <w:sz w:val="20"/>
          <w:szCs w:val="20"/>
        </w:rPr>
        <w:t xml:space="preserve">   </w:t>
      </w:r>
      <w:r w:rsidR="005708C0">
        <w:rPr>
          <w:rFonts w:ascii="Century Gothic" w:hAnsi="Century Gothic"/>
          <w:i/>
          <w:color w:val="000000" w:themeColor="text1"/>
          <w:sz w:val="20"/>
          <w:szCs w:val="20"/>
        </w:rPr>
        <w:t xml:space="preserve">                 </w:t>
      </w:r>
      <w:r w:rsidR="009D5510" w:rsidRPr="00E618E0">
        <w:rPr>
          <w:rFonts w:ascii="Century Gothic" w:hAnsi="Century Gothic"/>
          <w:i/>
          <w:color w:val="000000" w:themeColor="text1"/>
          <w:sz w:val="20"/>
          <w:szCs w:val="20"/>
        </w:rPr>
        <w:t xml:space="preserve">            </w:t>
      </w:r>
      <w:r w:rsidR="005708C0">
        <w:rPr>
          <w:rFonts w:ascii="Century Gothic" w:hAnsi="Century Gothic"/>
          <w:i/>
          <w:color w:val="000000" w:themeColor="text1"/>
          <w:sz w:val="20"/>
          <w:szCs w:val="20"/>
        </w:rPr>
        <w:t>October 15, 2023</w:t>
      </w:r>
    </w:p>
    <w:p w14:paraId="66EE65CD" w14:textId="77777777" w:rsidR="00EB6F50" w:rsidRPr="003B3923" w:rsidRDefault="00EB6F50" w:rsidP="003B3923">
      <w:pPr>
        <w:pStyle w:val="BodyTextIndent2"/>
        <w:ind w:firstLine="0"/>
        <w:rPr>
          <w:rFonts w:ascii="Century Gothic" w:hAnsi="Century Gothic"/>
          <w:color w:val="000000" w:themeColor="text1"/>
          <w:sz w:val="22"/>
          <w:szCs w:val="22"/>
        </w:rPr>
      </w:pPr>
    </w:p>
    <w:p w14:paraId="2358D9CC" w14:textId="77777777" w:rsidR="003B3923" w:rsidRPr="003B3923" w:rsidRDefault="003B3923" w:rsidP="003B3923">
      <w:pPr>
        <w:pStyle w:val="BodyTextIndent2"/>
        <w:ind w:firstLine="0"/>
        <w:rPr>
          <w:rFonts w:ascii="Century Gothic" w:hAnsi="Century Gothic"/>
          <w:color w:val="000000" w:themeColor="text1"/>
          <w:sz w:val="22"/>
          <w:szCs w:val="22"/>
        </w:rPr>
      </w:pPr>
    </w:p>
    <w:p w14:paraId="1ABFDCE1" w14:textId="7C9C616B" w:rsidR="00D143B1" w:rsidRPr="003B3923" w:rsidRDefault="00D143B1" w:rsidP="003B3923">
      <w:pPr>
        <w:pStyle w:val="BodyTextIndent2"/>
        <w:rPr>
          <w:rFonts w:ascii="Century Gothic" w:hAnsi="Century Gothic"/>
          <w:color w:val="000000" w:themeColor="text1"/>
          <w:sz w:val="22"/>
          <w:szCs w:val="22"/>
        </w:rPr>
      </w:pPr>
      <w:r w:rsidRPr="003B3923">
        <w:rPr>
          <w:rFonts w:ascii="Century Gothic" w:hAnsi="Century Gothic"/>
          <w:color w:val="000000" w:themeColor="text1"/>
          <w:sz w:val="22"/>
          <w:szCs w:val="22"/>
        </w:rPr>
        <w:t>Did you notice the title of today’s sermon? “Navigating ‘Headwinds/Tailwinds Asymmetry”.</w:t>
      </w:r>
      <w:r w:rsidR="00921B65" w:rsidRPr="003B3923">
        <w:rPr>
          <w:rFonts w:ascii="Century Gothic" w:hAnsi="Century Gothic"/>
          <w:color w:val="000000" w:themeColor="text1"/>
          <w:sz w:val="22"/>
          <w:szCs w:val="22"/>
        </w:rPr>
        <w:t xml:space="preserve"> </w:t>
      </w:r>
      <w:r w:rsidRPr="003B3923">
        <w:rPr>
          <w:rFonts w:ascii="Century Gothic" w:hAnsi="Century Gothic"/>
          <w:color w:val="000000" w:themeColor="text1"/>
          <w:sz w:val="22"/>
          <w:szCs w:val="22"/>
        </w:rPr>
        <w:t>If you’re thinking that’s a bit on the nerdy and geeky side, and hence the sermon that will follow, you would be correct. But I’ll get to that in a moment.</w:t>
      </w:r>
    </w:p>
    <w:p w14:paraId="5BDF88C3" w14:textId="1D0357D0" w:rsidR="00093320" w:rsidRPr="003B3923" w:rsidRDefault="00921B65" w:rsidP="003B3923">
      <w:pPr>
        <w:pStyle w:val="BodyTextIndent2"/>
        <w:rPr>
          <w:rFonts w:ascii="Century Gothic" w:hAnsi="Century Gothic"/>
          <w:color w:val="000000" w:themeColor="text1"/>
          <w:sz w:val="22"/>
          <w:szCs w:val="22"/>
        </w:rPr>
      </w:pPr>
      <w:r w:rsidRPr="003B3923">
        <w:rPr>
          <w:rFonts w:ascii="Century Gothic" w:hAnsi="Century Gothic"/>
          <w:color w:val="000000" w:themeColor="text1"/>
          <w:sz w:val="22"/>
          <w:szCs w:val="22"/>
        </w:rPr>
        <w:t xml:space="preserve">Over the years, </w:t>
      </w:r>
      <w:r w:rsidR="00D143B1" w:rsidRPr="003B3923">
        <w:rPr>
          <w:rFonts w:ascii="Century Gothic" w:hAnsi="Century Gothic"/>
          <w:color w:val="000000" w:themeColor="text1"/>
          <w:sz w:val="22"/>
          <w:szCs w:val="22"/>
        </w:rPr>
        <w:t xml:space="preserve">I have preached on the topic of gratitude many, many times, especially as we get close to the holiday of Thanksgiving. Since that’s still over a month away, this is a bit of a </w:t>
      </w:r>
      <w:r w:rsidR="001F2C9E" w:rsidRPr="003B3923">
        <w:rPr>
          <w:rFonts w:ascii="Century Gothic" w:hAnsi="Century Gothic"/>
          <w:color w:val="000000" w:themeColor="text1"/>
          <w:sz w:val="22"/>
          <w:szCs w:val="22"/>
        </w:rPr>
        <w:t>primer</w:t>
      </w:r>
      <w:r w:rsidR="00D143B1" w:rsidRPr="003B3923">
        <w:rPr>
          <w:rFonts w:ascii="Century Gothic" w:hAnsi="Century Gothic"/>
          <w:color w:val="000000" w:themeColor="text1"/>
          <w:sz w:val="22"/>
          <w:szCs w:val="22"/>
        </w:rPr>
        <w:t>.</w:t>
      </w:r>
      <w:r w:rsidRPr="003B3923">
        <w:rPr>
          <w:rFonts w:ascii="Century Gothic" w:hAnsi="Century Gothic"/>
          <w:color w:val="000000" w:themeColor="text1"/>
          <w:sz w:val="22"/>
          <w:szCs w:val="22"/>
        </w:rPr>
        <w:t xml:space="preserve"> </w:t>
      </w:r>
      <w:r w:rsidR="00D143B1" w:rsidRPr="003B3923">
        <w:rPr>
          <w:rFonts w:ascii="Century Gothic" w:hAnsi="Century Gothic"/>
          <w:color w:val="000000" w:themeColor="text1"/>
          <w:sz w:val="22"/>
          <w:szCs w:val="22"/>
        </w:rPr>
        <w:t>The Epistle Reading for today, Philippians 4:4-9</w:t>
      </w:r>
      <w:r w:rsidRPr="003B3923">
        <w:rPr>
          <w:rFonts w:ascii="Century Gothic" w:hAnsi="Century Gothic"/>
          <w:color w:val="000000" w:themeColor="text1"/>
          <w:sz w:val="22"/>
          <w:szCs w:val="22"/>
        </w:rPr>
        <w:t>,</w:t>
      </w:r>
      <w:r w:rsidR="00D143B1" w:rsidRPr="003B3923">
        <w:rPr>
          <w:rFonts w:ascii="Century Gothic" w:hAnsi="Century Gothic"/>
          <w:color w:val="000000" w:themeColor="text1"/>
          <w:sz w:val="22"/>
          <w:szCs w:val="22"/>
        </w:rPr>
        <w:t xml:space="preserve"> is often used as a basis to explore the importance of gratitude and being thankful.</w:t>
      </w:r>
      <w:r w:rsidRPr="003B3923">
        <w:rPr>
          <w:rFonts w:ascii="Century Gothic" w:hAnsi="Century Gothic"/>
          <w:color w:val="000000" w:themeColor="text1"/>
          <w:sz w:val="22"/>
          <w:szCs w:val="22"/>
        </w:rPr>
        <w:t xml:space="preserve"> </w:t>
      </w:r>
      <w:r w:rsidR="00D143B1" w:rsidRPr="003B3923">
        <w:rPr>
          <w:rFonts w:ascii="Century Gothic" w:hAnsi="Century Gothic"/>
          <w:color w:val="000000" w:themeColor="text1"/>
          <w:sz w:val="22"/>
          <w:szCs w:val="22"/>
        </w:rPr>
        <w:t>We are told to “</w:t>
      </w:r>
      <w:r w:rsidR="008014E4" w:rsidRPr="003B3923">
        <w:rPr>
          <w:rFonts w:ascii="Century Gothic" w:hAnsi="Century Gothic"/>
          <w:b/>
          <w:bCs/>
          <w:color w:val="000000" w:themeColor="text1"/>
          <w:sz w:val="22"/>
          <w:szCs w:val="22"/>
        </w:rPr>
        <w:t>R</w:t>
      </w:r>
      <w:r w:rsidR="00D143B1" w:rsidRPr="003B3923">
        <w:rPr>
          <w:rFonts w:ascii="Century Gothic" w:hAnsi="Century Gothic"/>
          <w:b/>
          <w:bCs/>
          <w:color w:val="000000" w:themeColor="text1"/>
          <w:sz w:val="22"/>
          <w:szCs w:val="22"/>
        </w:rPr>
        <w:t>ejoice in the Lord always</w:t>
      </w:r>
      <w:r w:rsidR="00D143B1" w:rsidRPr="003B3923">
        <w:rPr>
          <w:rFonts w:ascii="Century Gothic" w:hAnsi="Century Gothic"/>
          <w:color w:val="000000" w:themeColor="text1"/>
          <w:sz w:val="22"/>
          <w:szCs w:val="22"/>
        </w:rPr>
        <w:t xml:space="preserve">”. By the way, I </w:t>
      </w:r>
      <w:r w:rsidR="001F2C9E" w:rsidRPr="003B3923">
        <w:rPr>
          <w:rFonts w:ascii="Century Gothic" w:hAnsi="Century Gothic"/>
          <w:color w:val="000000" w:themeColor="text1"/>
          <w:sz w:val="22"/>
          <w:szCs w:val="22"/>
        </w:rPr>
        <w:t>find</w:t>
      </w:r>
      <w:r w:rsidR="00D143B1" w:rsidRPr="003B3923">
        <w:rPr>
          <w:rFonts w:ascii="Century Gothic" w:hAnsi="Century Gothic"/>
          <w:color w:val="000000" w:themeColor="text1"/>
          <w:sz w:val="22"/>
          <w:szCs w:val="22"/>
        </w:rPr>
        <w:t xml:space="preserve"> a bit of relief when realizing that it doesn’t state that we are to rejoice always </w:t>
      </w:r>
      <w:r w:rsidR="00E02D40" w:rsidRPr="003B3923">
        <w:rPr>
          <w:rFonts w:ascii="Century Gothic" w:hAnsi="Century Gothic"/>
          <w:color w:val="000000" w:themeColor="text1"/>
          <w:sz w:val="22"/>
          <w:szCs w:val="22"/>
        </w:rPr>
        <w:t xml:space="preserve">(which </w:t>
      </w:r>
      <w:r w:rsidR="00093320" w:rsidRPr="003B3923">
        <w:rPr>
          <w:rFonts w:ascii="Century Gothic" w:hAnsi="Century Gothic"/>
          <w:color w:val="000000" w:themeColor="text1"/>
          <w:sz w:val="22"/>
          <w:szCs w:val="22"/>
        </w:rPr>
        <w:t>is</w:t>
      </w:r>
      <w:r w:rsidR="00E02D40" w:rsidRPr="003B3923">
        <w:rPr>
          <w:rFonts w:ascii="Century Gothic" w:hAnsi="Century Gothic"/>
          <w:color w:val="000000" w:themeColor="text1"/>
          <w:sz w:val="22"/>
          <w:szCs w:val="22"/>
        </w:rPr>
        <w:t xml:space="preserve"> basically an impossible task), </w:t>
      </w:r>
      <w:r w:rsidR="00D143B1" w:rsidRPr="003B3923">
        <w:rPr>
          <w:rFonts w:ascii="Century Gothic" w:hAnsi="Century Gothic"/>
          <w:color w:val="000000" w:themeColor="text1"/>
          <w:sz w:val="22"/>
          <w:szCs w:val="22"/>
        </w:rPr>
        <w:t>but rather to rejoice in God</w:t>
      </w:r>
      <w:r w:rsidRPr="003B3923">
        <w:rPr>
          <w:rFonts w:ascii="Century Gothic" w:hAnsi="Century Gothic"/>
          <w:color w:val="000000" w:themeColor="text1"/>
          <w:sz w:val="22"/>
          <w:szCs w:val="22"/>
        </w:rPr>
        <w:t xml:space="preserve">. And why </w:t>
      </w:r>
      <w:r w:rsidR="00093320" w:rsidRPr="003B3923">
        <w:rPr>
          <w:rFonts w:ascii="Century Gothic" w:hAnsi="Century Gothic"/>
          <w:color w:val="000000" w:themeColor="text1"/>
          <w:sz w:val="22"/>
          <w:szCs w:val="22"/>
        </w:rPr>
        <w:t>– because God is near.</w:t>
      </w:r>
    </w:p>
    <w:p w14:paraId="443C1D0D" w14:textId="1AF7A21E" w:rsidR="00D27F09" w:rsidRPr="003B3923" w:rsidRDefault="00E02D40" w:rsidP="003B3923">
      <w:pPr>
        <w:pStyle w:val="BodyTextIndent2"/>
        <w:rPr>
          <w:rFonts w:ascii="Century Gothic" w:hAnsi="Century Gothic"/>
          <w:color w:val="000000" w:themeColor="text1"/>
          <w:sz w:val="22"/>
          <w:szCs w:val="22"/>
        </w:rPr>
      </w:pPr>
      <w:r w:rsidRPr="003B3923">
        <w:rPr>
          <w:rFonts w:ascii="Century Gothic" w:hAnsi="Century Gothic"/>
          <w:color w:val="000000" w:themeColor="text1"/>
          <w:sz w:val="22"/>
          <w:szCs w:val="22"/>
        </w:rPr>
        <w:t>This passage</w:t>
      </w:r>
      <w:r w:rsidR="00D143B1" w:rsidRPr="003B3923">
        <w:rPr>
          <w:rFonts w:ascii="Century Gothic" w:hAnsi="Century Gothic"/>
          <w:color w:val="000000" w:themeColor="text1"/>
          <w:sz w:val="22"/>
          <w:szCs w:val="22"/>
        </w:rPr>
        <w:t xml:space="preserve"> also </w:t>
      </w:r>
      <w:r w:rsidRPr="003B3923">
        <w:rPr>
          <w:rFonts w:ascii="Century Gothic" w:hAnsi="Century Gothic"/>
          <w:color w:val="000000" w:themeColor="text1"/>
          <w:sz w:val="22"/>
          <w:szCs w:val="22"/>
        </w:rPr>
        <w:t xml:space="preserve">says we are </w:t>
      </w:r>
      <w:r w:rsidR="00D143B1" w:rsidRPr="003B3923">
        <w:rPr>
          <w:rFonts w:ascii="Century Gothic" w:hAnsi="Century Gothic"/>
          <w:color w:val="000000" w:themeColor="text1"/>
          <w:sz w:val="22"/>
          <w:szCs w:val="22"/>
        </w:rPr>
        <w:t xml:space="preserve">to exhibit the </w:t>
      </w:r>
      <w:r w:rsidRPr="003B3923">
        <w:rPr>
          <w:rFonts w:ascii="Century Gothic" w:hAnsi="Century Gothic"/>
          <w:color w:val="000000" w:themeColor="text1"/>
          <w:sz w:val="22"/>
          <w:szCs w:val="22"/>
        </w:rPr>
        <w:t xml:space="preserve">virtue </w:t>
      </w:r>
      <w:r w:rsidR="00D143B1" w:rsidRPr="003B3923">
        <w:rPr>
          <w:rFonts w:ascii="Century Gothic" w:hAnsi="Century Gothic"/>
          <w:color w:val="000000" w:themeColor="text1"/>
          <w:sz w:val="22"/>
          <w:szCs w:val="22"/>
        </w:rPr>
        <w:t>of gentleness.</w:t>
      </w:r>
      <w:r w:rsidR="00921B65" w:rsidRPr="003B3923">
        <w:rPr>
          <w:rFonts w:ascii="Century Gothic" w:hAnsi="Century Gothic"/>
          <w:color w:val="000000" w:themeColor="text1"/>
          <w:sz w:val="22"/>
          <w:szCs w:val="22"/>
        </w:rPr>
        <w:t xml:space="preserve"> </w:t>
      </w:r>
      <w:r w:rsidR="001849E5" w:rsidRPr="003B3923">
        <w:rPr>
          <w:rFonts w:ascii="Century Gothic" w:hAnsi="Century Gothic"/>
          <w:color w:val="000000" w:themeColor="text1"/>
          <w:sz w:val="22"/>
          <w:szCs w:val="22"/>
        </w:rPr>
        <w:t xml:space="preserve">And </w:t>
      </w:r>
      <w:r w:rsidRPr="003B3923">
        <w:rPr>
          <w:rFonts w:ascii="Century Gothic" w:hAnsi="Century Gothic"/>
          <w:color w:val="000000" w:themeColor="text1"/>
          <w:sz w:val="22"/>
          <w:szCs w:val="22"/>
        </w:rPr>
        <w:t>so that we do</w:t>
      </w:r>
      <w:r w:rsidR="001849E5" w:rsidRPr="003B3923">
        <w:rPr>
          <w:rFonts w:ascii="Century Gothic" w:hAnsi="Century Gothic"/>
          <w:color w:val="000000" w:themeColor="text1"/>
          <w:sz w:val="22"/>
          <w:szCs w:val="22"/>
        </w:rPr>
        <w:t xml:space="preserve"> not worry about anything, </w:t>
      </w:r>
      <w:r w:rsidRPr="003B3923">
        <w:rPr>
          <w:rFonts w:ascii="Century Gothic" w:hAnsi="Century Gothic"/>
          <w:color w:val="000000" w:themeColor="text1"/>
          <w:sz w:val="22"/>
          <w:szCs w:val="22"/>
        </w:rPr>
        <w:t xml:space="preserve">regardless of our </w:t>
      </w:r>
      <w:r w:rsidR="001849E5" w:rsidRPr="003B3923">
        <w:rPr>
          <w:rFonts w:ascii="Century Gothic" w:hAnsi="Century Gothic"/>
          <w:color w:val="000000" w:themeColor="text1"/>
          <w:sz w:val="22"/>
          <w:szCs w:val="22"/>
        </w:rPr>
        <w:t xml:space="preserve">circumstances </w:t>
      </w:r>
      <w:r w:rsidRPr="003B3923">
        <w:rPr>
          <w:rFonts w:ascii="Century Gothic" w:hAnsi="Century Gothic"/>
          <w:color w:val="000000" w:themeColor="text1"/>
          <w:sz w:val="22"/>
          <w:szCs w:val="22"/>
        </w:rPr>
        <w:t>in</w:t>
      </w:r>
      <w:r w:rsidR="001849E5" w:rsidRPr="003B3923">
        <w:rPr>
          <w:rFonts w:ascii="Century Gothic" w:hAnsi="Century Gothic"/>
          <w:color w:val="000000" w:themeColor="text1"/>
          <w:sz w:val="22"/>
          <w:szCs w:val="22"/>
        </w:rPr>
        <w:t xml:space="preserve"> life, </w:t>
      </w:r>
      <w:r w:rsidRPr="003B3923">
        <w:rPr>
          <w:rFonts w:ascii="Century Gothic" w:hAnsi="Century Gothic"/>
          <w:color w:val="000000" w:themeColor="text1"/>
          <w:sz w:val="22"/>
          <w:szCs w:val="22"/>
        </w:rPr>
        <w:t xml:space="preserve">we are </w:t>
      </w:r>
      <w:r w:rsidR="001849E5" w:rsidRPr="003B3923">
        <w:rPr>
          <w:rFonts w:ascii="Century Gothic" w:hAnsi="Century Gothic"/>
          <w:color w:val="000000" w:themeColor="text1"/>
          <w:sz w:val="22"/>
          <w:szCs w:val="22"/>
        </w:rPr>
        <w:t xml:space="preserve">to express our requests to God through prayer </w:t>
      </w:r>
      <w:r w:rsidR="001849E5" w:rsidRPr="003B3923">
        <w:rPr>
          <w:rFonts w:ascii="Century Gothic" w:hAnsi="Century Gothic"/>
          <w:i/>
          <w:iCs/>
          <w:color w:val="000000" w:themeColor="text1"/>
          <w:sz w:val="22"/>
          <w:szCs w:val="22"/>
        </w:rPr>
        <w:t>with thanksgiving.</w:t>
      </w:r>
      <w:r w:rsidR="00921B65" w:rsidRPr="003B3923">
        <w:rPr>
          <w:rFonts w:ascii="Century Gothic" w:hAnsi="Century Gothic"/>
          <w:color w:val="000000" w:themeColor="text1"/>
          <w:sz w:val="22"/>
          <w:szCs w:val="22"/>
        </w:rPr>
        <w:t xml:space="preserve"> </w:t>
      </w:r>
      <w:r w:rsidR="001849E5" w:rsidRPr="003B3923">
        <w:rPr>
          <w:rFonts w:ascii="Century Gothic" w:hAnsi="Century Gothic"/>
          <w:color w:val="000000" w:themeColor="text1"/>
          <w:sz w:val="22"/>
          <w:szCs w:val="22"/>
        </w:rPr>
        <w:t>The resulting promise comes in the declaration</w:t>
      </w:r>
      <w:r w:rsidR="00921B65" w:rsidRPr="003B3923">
        <w:rPr>
          <w:rFonts w:ascii="Century Gothic" w:hAnsi="Century Gothic"/>
          <w:color w:val="000000" w:themeColor="text1"/>
          <w:sz w:val="22"/>
          <w:szCs w:val="22"/>
        </w:rPr>
        <w:t xml:space="preserve"> that follows</w:t>
      </w:r>
      <w:r w:rsidR="001849E5" w:rsidRPr="003B3923">
        <w:rPr>
          <w:rFonts w:ascii="Century Gothic" w:hAnsi="Century Gothic"/>
          <w:color w:val="000000" w:themeColor="text1"/>
          <w:sz w:val="22"/>
          <w:szCs w:val="22"/>
        </w:rPr>
        <w:t>, “And the peace of God, which surpasses all understanding, will guard your hearts and your minds in Christ Jesus.”</w:t>
      </w:r>
      <w:r w:rsidR="00214900" w:rsidRPr="003B3923">
        <w:rPr>
          <w:rFonts w:ascii="Century Gothic" w:hAnsi="Century Gothic"/>
          <w:color w:val="000000" w:themeColor="text1"/>
          <w:sz w:val="22"/>
          <w:szCs w:val="22"/>
        </w:rPr>
        <w:t xml:space="preserve"> </w:t>
      </w:r>
      <w:r w:rsidR="001849E5" w:rsidRPr="003B3923">
        <w:rPr>
          <w:rFonts w:ascii="Century Gothic" w:hAnsi="Century Gothic"/>
          <w:color w:val="000000" w:themeColor="text1"/>
          <w:sz w:val="22"/>
          <w:szCs w:val="22"/>
        </w:rPr>
        <w:t>Perhaps we all need to be more intentional in giving that a try.</w:t>
      </w:r>
      <w:r w:rsidR="00F31857" w:rsidRPr="003B3923">
        <w:rPr>
          <w:rFonts w:ascii="Century Gothic" w:hAnsi="Century Gothic"/>
          <w:color w:val="000000" w:themeColor="text1"/>
          <w:sz w:val="22"/>
          <w:szCs w:val="22"/>
        </w:rPr>
        <w:t xml:space="preserve"> </w:t>
      </w:r>
      <w:r w:rsidR="00D27F09" w:rsidRPr="003B3923">
        <w:rPr>
          <w:rFonts w:ascii="Century Gothic" w:hAnsi="Century Gothic"/>
          <w:color w:val="000000" w:themeColor="text1"/>
          <w:sz w:val="22"/>
          <w:szCs w:val="22"/>
        </w:rPr>
        <w:t xml:space="preserve">Here’s </w:t>
      </w:r>
      <w:r w:rsidR="00F31857" w:rsidRPr="003B3923">
        <w:rPr>
          <w:rFonts w:ascii="Century Gothic" w:hAnsi="Century Gothic"/>
          <w:color w:val="000000" w:themeColor="text1"/>
          <w:sz w:val="22"/>
          <w:szCs w:val="22"/>
        </w:rPr>
        <w:t>a similar</w:t>
      </w:r>
      <w:r w:rsidR="00D27F09" w:rsidRPr="003B3923">
        <w:rPr>
          <w:rFonts w:ascii="Century Gothic" w:hAnsi="Century Gothic"/>
          <w:color w:val="000000" w:themeColor="text1"/>
          <w:sz w:val="22"/>
          <w:szCs w:val="22"/>
        </w:rPr>
        <w:t xml:space="preserve"> </w:t>
      </w:r>
      <w:r w:rsidR="008C3B5E" w:rsidRPr="003B3923">
        <w:rPr>
          <w:rFonts w:ascii="Century Gothic" w:hAnsi="Century Gothic"/>
          <w:color w:val="000000" w:themeColor="text1"/>
          <w:sz w:val="22"/>
          <w:szCs w:val="22"/>
        </w:rPr>
        <w:t>scripture passage</w:t>
      </w:r>
      <w:r w:rsidR="00D27F09" w:rsidRPr="003B3923">
        <w:rPr>
          <w:rFonts w:ascii="Century Gothic" w:hAnsi="Century Gothic"/>
          <w:color w:val="000000" w:themeColor="text1"/>
          <w:sz w:val="22"/>
          <w:szCs w:val="22"/>
        </w:rPr>
        <w:t xml:space="preserve"> that might help,</w:t>
      </w:r>
      <w:r w:rsidR="00D858FB" w:rsidRPr="003B3923">
        <w:rPr>
          <w:rFonts w:ascii="Century Gothic" w:hAnsi="Century Gothic"/>
          <w:color w:val="000000" w:themeColor="text1"/>
          <w:sz w:val="22"/>
          <w:szCs w:val="22"/>
        </w:rPr>
        <w:t xml:space="preserve"> Colossians 3:15,</w:t>
      </w:r>
      <w:r w:rsidR="000E2605" w:rsidRPr="003B3923">
        <w:rPr>
          <w:rFonts w:ascii="Century Gothic" w:hAnsi="Century Gothic"/>
          <w:color w:val="000000" w:themeColor="text1"/>
          <w:sz w:val="22"/>
          <w:szCs w:val="22"/>
        </w:rPr>
        <w:t xml:space="preserve"> </w:t>
      </w:r>
      <w:r w:rsidR="00D858FB" w:rsidRPr="003B3923">
        <w:rPr>
          <w:rFonts w:ascii="Century Gothic" w:hAnsi="Century Gothic"/>
          <w:color w:val="000000" w:themeColor="text1"/>
          <w:sz w:val="22"/>
          <w:szCs w:val="22"/>
        </w:rPr>
        <w:t>“</w:t>
      </w:r>
      <w:r w:rsidR="001B3D1E" w:rsidRPr="003B3923">
        <w:rPr>
          <w:rFonts w:ascii="Century Gothic" w:hAnsi="Century Gothic"/>
          <w:color w:val="000000" w:themeColor="text1"/>
          <w:sz w:val="22"/>
          <w:szCs w:val="22"/>
        </w:rPr>
        <w:t xml:space="preserve">And let the peace of Christ rule in your hearts, to which indeed you were called in the one body. </w:t>
      </w:r>
      <w:r w:rsidR="001B3D1E" w:rsidRPr="003B3923">
        <w:rPr>
          <w:rFonts w:ascii="Century Gothic" w:hAnsi="Century Gothic"/>
          <w:i/>
          <w:color w:val="000000" w:themeColor="text1"/>
          <w:sz w:val="22"/>
          <w:szCs w:val="22"/>
        </w:rPr>
        <w:t>And be thankful</w:t>
      </w:r>
      <w:r w:rsidR="001B3D1E" w:rsidRPr="003B3923">
        <w:rPr>
          <w:rFonts w:ascii="Century Gothic" w:hAnsi="Century Gothic"/>
          <w:color w:val="000000" w:themeColor="text1"/>
          <w:sz w:val="22"/>
          <w:szCs w:val="22"/>
        </w:rPr>
        <w:t>.</w:t>
      </w:r>
      <w:r w:rsidR="00066B70" w:rsidRPr="003B3923">
        <w:rPr>
          <w:rFonts w:ascii="Century Gothic" w:hAnsi="Century Gothic"/>
          <w:color w:val="000000" w:themeColor="text1"/>
          <w:sz w:val="22"/>
          <w:szCs w:val="22"/>
        </w:rPr>
        <w:t>”</w:t>
      </w:r>
    </w:p>
    <w:p w14:paraId="58DCD257" w14:textId="204806D8" w:rsidR="00770FDC" w:rsidRPr="003B3923" w:rsidRDefault="00642DA2" w:rsidP="003B3923">
      <w:pPr>
        <w:ind w:firstLine="720"/>
        <w:rPr>
          <w:rFonts w:ascii="Century Gothic" w:hAnsi="Century Gothic"/>
          <w:b/>
          <w:bCs/>
          <w:color w:val="000000" w:themeColor="text1"/>
          <w:sz w:val="22"/>
          <w:szCs w:val="22"/>
        </w:rPr>
      </w:pPr>
      <w:r w:rsidRPr="003B3923">
        <w:rPr>
          <w:rFonts w:ascii="Century Gothic" w:hAnsi="Century Gothic"/>
          <w:b/>
          <w:bCs/>
          <w:color w:val="000000" w:themeColor="text1"/>
          <w:sz w:val="22"/>
          <w:szCs w:val="22"/>
        </w:rPr>
        <w:t xml:space="preserve">Gratitude and thankfulness </w:t>
      </w:r>
      <w:r w:rsidR="007413B6" w:rsidRPr="003B3923">
        <w:rPr>
          <w:rFonts w:ascii="Century Gothic" w:hAnsi="Century Gothic"/>
          <w:b/>
          <w:bCs/>
          <w:color w:val="000000" w:themeColor="text1"/>
          <w:sz w:val="22"/>
          <w:szCs w:val="22"/>
        </w:rPr>
        <w:t>are obviously</w:t>
      </w:r>
      <w:r w:rsidR="003026F6" w:rsidRPr="003B3923">
        <w:rPr>
          <w:rFonts w:ascii="Century Gothic" w:hAnsi="Century Gothic"/>
          <w:b/>
          <w:bCs/>
          <w:color w:val="000000" w:themeColor="text1"/>
          <w:sz w:val="22"/>
          <w:szCs w:val="22"/>
        </w:rPr>
        <w:t xml:space="preserve"> an important key</w:t>
      </w:r>
      <w:r w:rsidR="007413B6" w:rsidRPr="003B3923">
        <w:rPr>
          <w:rFonts w:ascii="Century Gothic" w:hAnsi="Century Gothic"/>
          <w:b/>
          <w:bCs/>
          <w:color w:val="000000" w:themeColor="text1"/>
          <w:sz w:val="22"/>
          <w:szCs w:val="22"/>
        </w:rPr>
        <w:t xml:space="preserve"> in navigating</w:t>
      </w:r>
      <w:r w:rsidR="001F2C9E" w:rsidRPr="003B3923">
        <w:rPr>
          <w:rFonts w:ascii="Century Gothic" w:hAnsi="Century Gothic"/>
          <w:b/>
          <w:bCs/>
          <w:color w:val="000000" w:themeColor="text1"/>
          <w:sz w:val="22"/>
          <w:szCs w:val="22"/>
        </w:rPr>
        <w:t xml:space="preserve"> our journey</w:t>
      </w:r>
      <w:r w:rsidR="007413B6" w:rsidRPr="003B3923">
        <w:rPr>
          <w:rFonts w:ascii="Century Gothic" w:hAnsi="Century Gothic"/>
          <w:b/>
          <w:bCs/>
          <w:color w:val="000000" w:themeColor="text1"/>
          <w:sz w:val="22"/>
          <w:szCs w:val="22"/>
        </w:rPr>
        <w:t xml:space="preserve"> through life</w:t>
      </w:r>
      <w:r w:rsidR="003026F6" w:rsidRPr="003B3923">
        <w:rPr>
          <w:rFonts w:ascii="Century Gothic" w:hAnsi="Century Gothic"/>
          <w:b/>
          <w:bCs/>
          <w:color w:val="000000" w:themeColor="text1"/>
          <w:sz w:val="22"/>
          <w:szCs w:val="22"/>
        </w:rPr>
        <w:t>. Yet, many are finding it harder these days to feel that way.</w:t>
      </w:r>
      <w:r w:rsidRPr="003B3923">
        <w:rPr>
          <w:rFonts w:ascii="Century Gothic" w:hAnsi="Century Gothic"/>
          <w:color w:val="000000" w:themeColor="text1"/>
          <w:sz w:val="22"/>
          <w:szCs w:val="22"/>
        </w:rPr>
        <w:t xml:space="preserve"> </w:t>
      </w:r>
      <w:r w:rsidR="007413B6" w:rsidRPr="003B3923">
        <w:rPr>
          <w:rFonts w:ascii="Century Gothic" w:hAnsi="Century Gothic"/>
          <w:color w:val="000000" w:themeColor="text1"/>
          <w:sz w:val="22"/>
          <w:szCs w:val="22"/>
        </w:rPr>
        <w:t xml:space="preserve">My heart can barely handle the grief </w:t>
      </w:r>
      <w:r w:rsidR="00915FCD" w:rsidRPr="003B3923">
        <w:rPr>
          <w:rFonts w:ascii="Century Gothic" w:hAnsi="Century Gothic"/>
          <w:color w:val="000000" w:themeColor="text1"/>
          <w:sz w:val="22"/>
          <w:szCs w:val="22"/>
        </w:rPr>
        <w:t xml:space="preserve">I feel </w:t>
      </w:r>
      <w:r w:rsidR="007413B6" w:rsidRPr="003B3923">
        <w:rPr>
          <w:rFonts w:ascii="Century Gothic" w:hAnsi="Century Gothic"/>
          <w:color w:val="000000" w:themeColor="text1"/>
          <w:sz w:val="22"/>
          <w:szCs w:val="22"/>
        </w:rPr>
        <w:t>when watch</w:t>
      </w:r>
      <w:r w:rsidR="00915FCD" w:rsidRPr="003B3923">
        <w:rPr>
          <w:rFonts w:ascii="Century Gothic" w:hAnsi="Century Gothic"/>
          <w:color w:val="000000" w:themeColor="text1"/>
          <w:sz w:val="22"/>
          <w:szCs w:val="22"/>
        </w:rPr>
        <w:t>ing</w:t>
      </w:r>
      <w:r w:rsidR="007413B6" w:rsidRPr="003B3923">
        <w:rPr>
          <w:rFonts w:ascii="Century Gothic" w:hAnsi="Century Gothic"/>
          <w:color w:val="000000" w:themeColor="text1"/>
          <w:sz w:val="22"/>
          <w:szCs w:val="22"/>
        </w:rPr>
        <w:t xml:space="preserve"> the evening news</w:t>
      </w:r>
      <w:r w:rsidR="00591BA7" w:rsidRPr="003B3923">
        <w:rPr>
          <w:rFonts w:ascii="Century Gothic" w:hAnsi="Century Gothic"/>
          <w:color w:val="000000" w:themeColor="text1"/>
          <w:sz w:val="22"/>
          <w:szCs w:val="22"/>
        </w:rPr>
        <w:t xml:space="preserve"> these days.</w:t>
      </w:r>
      <w:r w:rsidR="00F31857" w:rsidRPr="003B3923">
        <w:rPr>
          <w:rFonts w:ascii="Century Gothic" w:hAnsi="Century Gothic"/>
          <w:color w:val="000000" w:themeColor="text1"/>
          <w:sz w:val="22"/>
          <w:szCs w:val="22"/>
        </w:rPr>
        <w:t xml:space="preserve"> Stay informed, yes. But protect your own well-being and state of mind.</w:t>
      </w:r>
      <w:r w:rsidR="00656412" w:rsidRPr="003B3923">
        <w:rPr>
          <w:rFonts w:ascii="Century Gothic" w:hAnsi="Century Gothic"/>
          <w:b/>
          <w:bCs/>
          <w:color w:val="000000" w:themeColor="text1"/>
          <w:sz w:val="22"/>
          <w:szCs w:val="22"/>
        </w:rPr>
        <w:t xml:space="preserve"> </w:t>
      </w:r>
      <w:r w:rsidR="00656412" w:rsidRPr="003B3923">
        <w:rPr>
          <w:rFonts w:ascii="Century Gothic" w:hAnsi="Century Gothic"/>
          <w:color w:val="000000" w:themeColor="text1"/>
          <w:sz w:val="22"/>
          <w:szCs w:val="22"/>
        </w:rPr>
        <w:t>And perhaps o</w:t>
      </w:r>
      <w:r w:rsidR="000D7E8C" w:rsidRPr="003B3923">
        <w:rPr>
          <w:rFonts w:ascii="Century Gothic" w:hAnsi="Century Gothic"/>
          <w:color w:val="000000" w:themeColor="text1"/>
          <w:sz w:val="22"/>
          <w:szCs w:val="22"/>
        </w:rPr>
        <w:t>ur passage in Philippians can also help in a practical way.</w:t>
      </w:r>
      <w:r w:rsidR="00656412" w:rsidRPr="003B3923">
        <w:rPr>
          <w:rFonts w:ascii="Century Gothic" w:hAnsi="Century Gothic"/>
          <w:color w:val="000000" w:themeColor="text1"/>
          <w:sz w:val="22"/>
          <w:szCs w:val="22"/>
        </w:rPr>
        <w:t xml:space="preserve"> </w:t>
      </w:r>
      <w:r w:rsidR="008C4990" w:rsidRPr="003B3923">
        <w:rPr>
          <w:rFonts w:ascii="Century Gothic" w:hAnsi="Century Gothic"/>
          <w:color w:val="000000" w:themeColor="text1"/>
          <w:sz w:val="22"/>
          <w:szCs w:val="22"/>
        </w:rPr>
        <w:t xml:space="preserve">Following the list in the Philippians 4:8, </w:t>
      </w:r>
      <w:r w:rsidR="00EE385C" w:rsidRPr="003B3923">
        <w:rPr>
          <w:rFonts w:ascii="Century Gothic" w:hAnsi="Century Gothic"/>
          <w:color w:val="000000" w:themeColor="text1"/>
          <w:sz w:val="22"/>
          <w:szCs w:val="22"/>
        </w:rPr>
        <w:t>search for</w:t>
      </w:r>
      <w:r w:rsidR="00525CA4" w:rsidRPr="003B3923">
        <w:rPr>
          <w:rFonts w:ascii="Century Gothic" w:hAnsi="Century Gothic"/>
          <w:color w:val="000000" w:themeColor="text1"/>
          <w:sz w:val="22"/>
          <w:szCs w:val="22"/>
        </w:rPr>
        <w:t xml:space="preserve"> </w:t>
      </w:r>
      <w:r w:rsidR="008C4990" w:rsidRPr="003B3923">
        <w:rPr>
          <w:rFonts w:ascii="Century Gothic" w:hAnsi="Century Gothic"/>
          <w:color w:val="000000" w:themeColor="text1"/>
          <w:sz w:val="22"/>
          <w:szCs w:val="22"/>
        </w:rPr>
        <w:t xml:space="preserve">and </w:t>
      </w:r>
      <w:r w:rsidR="0039124F" w:rsidRPr="003B3923">
        <w:rPr>
          <w:rFonts w:ascii="Century Gothic" w:hAnsi="Century Gothic"/>
          <w:color w:val="000000" w:themeColor="text1"/>
          <w:sz w:val="22"/>
          <w:szCs w:val="22"/>
        </w:rPr>
        <w:t>focus on:</w:t>
      </w:r>
      <w:r w:rsidR="008C4990" w:rsidRPr="003B3923">
        <w:rPr>
          <w:rFonts w:ascii="Century Gothic" w:hAnsi="Century Gothic"/>
          <w:color w:val="000000" w:themeColor="text1"/>
          <w:sz w:val="22"/>
          <w:szCs w:val="22"/>
        </w:rPr>
        <w:t xml:space="preserve"> </w:t>
      </w:r>
      <w:r w:rsidR="009A5A63" w:rsidRPr="003B3923">
        <w:rPr>
          <w:rFonts w:ascii="Century Gothic" w:hAnsi="Century Gothic"/>
          <w:color w:val="000000" w:themeColor="text1"/>
          <w:sz w:val="22"/>
          <w:szCs w:val="22"/>
        </w:rPr>
        <w:t>“</w:t>
      </w:r>
      <w:r w:rsidR="008C4990" w:rsidRPr="003B3923">
        <w:rPr>
          <w:rFonts w:ascii="Century Gothic" w:hAnsi="Century Gothic"/>
          <w:color w:val="010000"/>
          <w:sz w:val="22"/>
          <w:szCs w:val="22"/>
          <w:shd w:val="clear" w:color="auto" w:fill="FFFFFF"/>
        </w:rPr>
        <w:t xml:space="preserve">whatever is true, whatever is honorable, whatever is just, whatever is pure, whatever is pleasing, whatever is commendable, any excellence and anything worthy of praise, </w:t>
      </w:r>
      <w:r w:rsidR="00BB34CB" w:rsidRPr="003B3923">
        <w:rPr>
          <w:rFonts w:ascii="Century Gothic" w:hAnsi="Century Gothic"/>
          <w:color w:val="010000"/>
          <w:sz w:val="22"/>
          <w:szCs w:val="22"/>
          <w:shd w:val="clear" w:color="auto" w:fill="FFFFFF"/>
        </w:rPr>
        <w:t xml:space="preserve">and </w:t>
      </w:r>
      <w:r w:rsidR="008C4990" w:rsidRPr="003B3923">
        <w:rPr>
          <w:rFonts w:ascii="Century Gothic" w:hAnsi="Century Gothic"/>
          <w:color w:val="010000"/>
          <w:sz w:val="22"/>
          <w:szCs w:val="22"/>
          <w:shd w:val="clear" w:color="auto" w:fill="FFFFFF"/>
        </w:rPr>
        <w:t>think about these things.</w:t>
      </w:r>
      <w:r w:rsidR="009A5A63" w:rsidRPr="003B3923">
        <w:rPr>
          <w:rFonts w:ascii="Century Gothic" w:hAnsi="Century Gothic"/>
          <w:color w:val="010000"/>
          <w:sz w:val="22"/>
          <w:szCs w:val="22"/>
          <w:shd w:val="clear" w:color="auto" w:fill="FFFFFF"/>
        </w:rPr>
        <w:t>”</w:t>
      </w:r>
      <w:r w:rsidR="00BB34CB" w:rsidRPr="003B3923">
        <w:rPr>
          <w:rFonts w:ascii="Century Gothic" w:hAnsi="Century Gothic"/>
          <w:color w:val="000000" w:themeColor="text1"/>
          <w:sz w:val="22"/>
          <w:szCs w:val="22"/>
        </w:rPr>
        <w:t xml:space="preserve"> </w:t>
      </w:r>
      <w:r w:rsidR="000D7E8C" w:rsidRPr="003B3923">
        <w:rPr>
          <w:rFonts w:ascii="Century Gothic" w:hAnsi="Century Gothic"/>
          <w:color w:val="000000" w:themeColor="text1"/>
          <w:sz w:val="22"/>
          <w:szCs w:val="22"/>
        </w:rPr>
        <w:t>But let us</w:t>
      </w:r>
      <w:r w:rsidR="008C4990" w:rsidRPr="003B3923">
        <w:rPr>
          <w:rFonts w:ascii="Century Gothic" w:hAnsi="Century Gothic"/>
          <w:color w:val="000000" w:themeColor="text1"/>
          <w:sz w:val="22"/>
          <w:szCs w:val="22"/>
        </w:rPr>
        <w:t xml:space="preserve"> do more than simply think about these things. T</w:t>
      </w:r>
      <w:r w:rsidR="00525CA4" w:rsidRPr="003B3923">
        <w:rPr>
          <w:rFonts w:ascii="Century Gothic" w:hAnsi="Century Gothic"/>
          <w:color w:val="000000" w:themeColor="text1"/>
          <w:sz w:val="22"/>
          <w:szCs w:val="22"/>
        </w:rPr>
        <w:t xml:space="preserve">hank God for </w:t>
      </w:r>
      <w:r w:rsidR="008C4990" w:rsidRPr="003B3923">
        <w:rPr>
          <w:rFonts w:ascii="Century Gothic" w:hAnsi="Century Gothic"/>
          <w:color w:val="000000" w:themeColor="text1"/>
          <w:sz w:val="22"/>
          <w:szCs w:val="22"/>
        </w:rPr>
        <w:t xml:space="preserve">them. </w:t>
      </w:r>
      <w:r w:rsidR="00BB34CB" w:rsidRPr="003B3923">
        <w:rPr>
          <w:rFonts w:ascii="Century Gothic" w:hAnsi="Century Gothic"/>
          <w:color w:val="000000" w:themeColor="text1"/>
          <w:sz w:val="22"/>
          <w:szCs w:val="22"/>
        </w:rPr>
        <w:t>Then, a</w:t>
      </w:r>
      <w:r w:rsidR="008C4990" w:rsidRPr="003B3923">
        <w:rPr>
          <w:rFonts w:ascii="Century Gothic" w:hAnsi="Century Gothic"/>
          <w:color w:val="000000" w:themeColor="text1"/>
          <w:sz w:val="22"/>
          <w:szCs w:val="22"/>
        </w:rPr>
        <w:t>llo</w:t>
      </w:r>
      <w:r w:rsidR="00BB34CB" w:rsidRPr="003B3923">
        <w:rPr>
          <w:rFonts w:ascii="Century Gothic" w:hAnsi="Century Gothic"/>
          <w:color w:val="000000" w:themeColor="text1"/>
          <w:sz w:val="22"/>
          <w:szCs w:val="22"/>
        </w:rPr>
        <w:t xml:space="preserve">w </w:t>
      </w:r>
      <w:r w:rsidR="008C4990" w:rsidRPr="003B3923">
        <w:rPr>
          <w:rFonts w:ascii="Century Gothic" w:hAnsi="Century Gothic"/>
          <w:color w:val="000000" w:themeColor="text1"/>
          <w:sz w:val="22"/>
          <w:szCs w:val="22"/>
        </w:rPr>
        <w:t xml:space="preserve">them to lead you to respond in </w:t>
      </w:r>
      <w:r w:rsidR="009A5A63" w:rsidRPr="003B3923">
        <w:rPr>
          <w:rFonts w:ascii="Century Gothic" w:hAnsi="Century Gothic"/>
          <w:color w:val="000000" w:themeColor="text1"/>
          <w:sz w:val="22"/>
          <w:szCs w:val="22"/>
        </w:rPr>
        <w:t>thoughts</w:t>
      </w:r>
      <w:r w:rsidR="008C4990" w:rsidRPr="003B3923">
        <w:rPr>
          <w:rFonts w:ascii="Century Gothic" w:hAnsi="Century Gothic"/>
          <w:color w:val="000000" w:themeColor="text1"/>
          <w:sz w:val="22"/>
          <w:szCs w:val="22"/>
        </w:rPr>
        <w:t xml:space="preserve"> </w:t>
      </w:r>
      <w:r w:rsidR="00B93433" w:rsidRPr="003B3923">
        <w:rPr>
          <w:rFonts w:ascii="Century Gothic" w:hAnsi="Century Gothic"/>
          <w:color w:val="000000" w:themeColor="text1"/>
          <w:sz w:val="22"/>
          <w:szCs w:val="22"/>
        </w:rPr>
        <w:t xml:space="preserve">and deeds </w:t>
      </w:r>
      <w:r w:rsidR="008C4990" w:rsidRPr="003B3923">
        <w:rPr>
          <w:rFonts w:ascii="Century Gothic" w:hAnsi="Century Gothic"/>
          <w:color w:val="000000" w:themeColor="text1"/>
          <w:sz w:val="22"/>
          <w:szCs w:val="22"/>
        </w:rPr>
        <w:t>of gratitude and thanksgiving</w:t>
      </w:r>
      <w:r w:rsidR="00525CA4" w:rsidRPr="003B3923">
        <w:rPr>
          <w:rFonts w:ascii="Century Gothic" w:hAnsi="Century Gothic"/>
          <w:color w:val="000000" w:themeColor="text1"/>
          <w:sz w:val="22"/>
          <w:szCs w:val="22"/>
        </w:rPr>
        <w:t>.</w:t>
      </w:r>
      <w:r w:rsidR="0039124F" w:rsidRPr="003B3923">
        <w:rPr>
          <w:rFonts w:ascii="Century Gothic" w:hAnsi="Century Gothic"/>
          <w:color w:val="000000" w:themeColor="text1"/>
          <w:sz w:val="22"/>
          <w:szCs w:val="22"/>
        </w:rPr>
        <w:t xml:space="preserve"> </w:t>
      </w:r>
      <w:r w:rsidR="00525CA4" w:rsidRPr="003B3923">
        <w:rPr>
          <w:rFonts w:ascii="Century Gothic" w:hAnsi="Century Gothic"/>
          <w:b/>
          <w:color w:val="000000" w:themeColor="text1"/>
          <w:sz w:val="22"/>
          <w:szCs w:val="22"/>
        </w:rPr>
        <w:t xml:space="preserve">Our very practice of giving thanks – the act of thanksgiving – </w:t>
      </w:r>
      <w:r w:rsidR="00EE385C" w:rsidRPr="003B3923">
        <w:rPr>
          <w:rFonts w:ascii="Century Gothic" w:hAnsi="Century Gothic"/>
          <w:b/>
          <w:color w:val="000000" w:themeColor="text1"/>
          <w:sz w:val="22"/>
          <w:szCs w:val="22"/>
        </w:rPr>
        <w:t xml:space="preserve">can </w:t>
      </w:r>
      <w:r w:rsidR="000D7E8C" w:rsidRPr="003B3923">
        <w:rPr>
          <w:rFonts w:ascii="Century Gothic" w:hAnsi="Century Gothic"/>
          <w:b/>
          <w:color w:val="000000" w:themeColor="text1"/>
          <w:sz w:val="22"/>
          <w:szCs w:val="22"/>
        </w:rPr>
        <w:t xml:space="preserve">indeed </w:t>
      </w:r>
      <w:r w:rsidR="00525CA4" w:rsidRPr="003B3923">
        <w:rPr>
          <w:rFonts w:ascii="Century Gothic" w:hAnsi="Century Gothic"/>
          <w:b/>
          <w:color w:val="000000" w:themeColor="text1"/>
          <w:sz w:val="22"/>
          <w:szCs w:val="22"/>
        </w:rPr>
        <w:t>bring God's Sacred Presence more readily and clearly to our consciousness, recognition</w:t>
      </w:r>
      <w:r w:rsidR="001D5B1D" w:rsidRPr="003B3923">
        <w:rPr>
          <w:rFonts w:ascii="Century Gothic" w:hAnsi="Century Gothic"/>
          <w:b/>
          <w:color w:val="000000" w:themeColor="text1"/>
          <w:sz w:val="22"/>
          <w:szCs w:val="22"/>
        </w:rPr>
        <w:t>,</w:t>
      </w:r>
      <w:r w:rsidR="00525CA4" w:rsidRPr="003B3923">
        <w:rPr>
          <w:rFonts w:ascii="Century Gothic" w:hAnsi="Century Gothic"/>
          <w:b/>
          <w:color w:val="000000" w:themeColor="text1"/>
          <w:sz w:val="22"/>
          <w:szCs w:val="22"/>
        </w:rPr>
        <w:t xml:space="preserve"> and experience.</w:t>
      </w:r>
      <w:r w:rsidR="001D5B1D" w:rsidRPr="003B3923">
        <w:rPr>
          <w:rFonts w:ascii="Century Gothic" w:hAnsi="Century Gothic"/>
          <w:b/>
          <w:color w:val="000000" w:themeColor="text1"/>
          <w:sz w:val="22"/>
          <w:szCs w:val="22"/>
        </w:rPr>
        <w:t xml:space="preserve"> </w:t>
      </w:r>
    </w:p>
    <w:p w14:paraId="740A3C47" w14:textId="70F2F955" w:rsidR="00C8655A" w:rsidRPr="003B3923" w:rsidRDefault="00770FDC" w:rsidP="003B3923">
      <w:pPr>
        <w:pStyle w:val="BodyTextIndent2"/>
        <w:rPr>
          <w:rFonts w:ascii="Century Gothic" w:hAnsi="Century Gothic"/>
          <w:b/>
          <w:color w:val="000000" w:themeColor="text1"/>
          <w:sz w:val="22"/>
          <w:szCs w:val="22"/>
        </w:rPr>
      </w:pPr>
      <w:r w:rsidRPr="003B3923">
        <w:rPr>
          <w:rFonts w:ascii="Century Gothic" w:hAnsi="Century Gothic"/>
          <w:bCs/>
          <w:color w:val="000000" w:themeColor="text1"/>
          <w:sz w:val="22"/>
          <w:szCs w:val="22"/>
        </w:rPr>
        <w:t xml:space="preserve">One of the things we boomers </w:t>
      </w:r>
      <w:r w:rsidR="0039124F" w:rsidRPr="003B3923">
        <w:rPr>
          <w:rFonts w:ascii="Century Gothic" w:hAnsi="Century Gothic"/>
          <w:bCs/>
          <w:color w:val="000000" w:themeColor="text1"/>
          <w:sz w:val="22"/>
          <w:szCs w:val="22"/>
        </w:rPr>
        <w:t xml:space="preserve">(as in baby boomers, not boomer sooners, as I had originally thought when I first heard this term) </w:t>
      </w:r>
      <w:r w:rsidRPr="003B3923">
        <w:rPr>
          <w:rFonts w:ascii="Century Gothic" w:hAnsi="Century Gothic"/>
          <w:bCs/>
          <w:color w:val="000000" w:themeColor="text1"/>
          <w:sz w:val="22"/>
          <w:szCs w:val="22"/>
        </w:rPr>
        <w:t xml:space="preserve">and previous generations are learning from </w:t>
      </w:r>
      <w:r w:rsidRPr="003B3923">
        <w:rPr>
          <w:rFonts w:ascii="Century Gothic" w:hAnsi="Century Gothic"/>
          <w:b/>
          <w:color w:val="000000" w:themeColor="text1"/>
          <w:sz w:val="22"/>
          <w:szCs w:val="22"/>
        </w:rPr>
        <w:t xml:space="preserve">those </w:t>
      </w:r>
      <w:r w:rsidR="0039124F" w:rsidRPr="003B3923">
        <w:rPr>
          <w:rFonts w:ascii="Century Gothic" w:hAnsi="Century Gothic"/>
          <w:b/>
          <w:color w:val="000000" w:themeColor="text1"/>
          <w:sz w:val="22"/>
          <w:szCs w:val="22"/>
        </w:rPr>
        <w:t xml:space="preserve">who are </w:t>
      </w:r>
      <w:r w:rsidRPr="003B3923">
        <w:rPr>
          <w:rFonts w:ascii="Century Gothic" w:hAnsi="Century Gothic"/>
          <w:b/>
          <w:color w:val="000000" w:themeColor="text1"/>
          <w:sz w:val="22"/>
          <w:szCs w:val="22"/>
        </w:rPr>
        <w:t xml:space="preserve">younger, at least in relationship to religion, is they are interested </w:t>
      </w:r>
      <w:r w:rsidR="00C8655A" w:rsidRPr="003B3923">
        <w:rPr>
          <w:rFonts w:ascii="Century Gothic" w:hAnsi="Century Gothic"/>
          <w:b/>
          <w:color w:val="000000" w:themeColor="text1"/>
          <w:sz w:val="22"/>
          <w:szCs w:val="22"/>
        </w:rPr>
        <w:t xml:space="preserve">not </w:t>
      </w:r>
      <w:r w:rsidRPr="003B3923">
        <w:rPr>
          <w:rFonts w:ascii="Century Gothic" w:hAnsi="Century Gothic"/>
          <w:b/>
          <w:color w:val="000000" w:themeColor="text1"/>
          <w:sz w:val="22"/>
          <w:szCs w:val="22"/>
        </w:rPr>
        <w:t>so much in learning</w:t>
      </w:r>
      <w:r w:rsidR="0039124F" w:rsidRPr="003B3923">
        <w:rPr>
          <w:rFonts w:ascii="Century Gothic" w:hAnsi="Century Gothic"/>
          <w:b/>
          <w:color w:val="000000" w:themeColor="text1"/>
          <w:sz w:val="22"/>
          <w:szCs w:val="22"/>
        </w:rPr>
        <w:t xml:space="preserve"> things</w:t>
      </w:r>
      <w:r w:rsidRPr="003B3923">
        <w:rPr>
          <w:rFonts w:ascii="Century Gothic" w:hAnsi="Century Gothic"/>
          <w:b/>
          <w:color w:val="000000" w:themeColor="text1"/>
          <w:sz w:val="22"/>
          <w:szCs w:val="22"/>
        </w:rPr>
        <w:t xml:space="preserve"> </w:t>
      </w:r>
      <w:r w:rsidRPr="003B3923">
        <w:rPr>
          <w:rFonts w:ascii="Century Gothic" w:hAnsi="Century Gothic"/>
          <w:b/>
          <w:i/>
          <w:iCs/>
          <w:color w:val="000000" w:themeColor="text1"/>
          <w:sz w:val="22"/>
          <w:szCs w:val="22"/>
        </w:rPr>
        <w:t>about</w:t>
      </w:r>
      <w:r w:rsidRPr="003B3923">
        <w:rPr>
          <w:rFonts w:ascii="Century Gothic" w:hAnsi="Century Gothic"/>
          <w:b/>
          <w:color w:val="000000" w:themeColor="text1"/>
          <w:sz w:val="22"/>
          <w:szCs w:val="22"/>
        </w:rPr>
        <w:t xml:space="preserve"> God as they are in the </w:t>
      </w:r>
      <w:r w:rsidR="0039124F" w:rsidRPr="003B3923">
        <w:rPr>
          <w:rFonts w:ascii="Century Gothic" w:hAnsi="Century Gothic"/>
          <w:b/>
          <w:color w:val="000000" w:themeColor="text1"/>
          <w:sz w:val="22"/>
          <w:szCs w:val="22"/>
        </w:rPr>
        <w:t xml:space="preserve">personal and communal </w:t>
      </w:r>
      <w:r w:rsidRPr="003B3923">
        <w:rPr>
          <w:rFonts w:ascii="Century Gothic" w:hAnsi="Century Gothic"/>
          <w:b/>
          <w:color w:val="000000" w:themeColor="text1"/>
          <w:sz w:val="22"/>
          <w:szCs w:val="22"/>
        </w:rPr>
        <w:t xml:space="preserve">experience </w:t>
      </w:r>
      <w:r w:rsidRPr="003B3923">
        <w:rPr>
          <w:rFonts w:ascii="Century Gothic" w:hAnsi="Century Gothic"/>
          <w:b/>
          <w:i/>
          <w:iCs/>
          <w:color w:val="000000" w:themeColor="text1"/>
          <w:sz w:val="22"/>
          <w:szCs w:val="22"/>
        </w:rPr>
        <w:t>of</w:t>
      </w:r>
      <w:r w:rsidRPr="003B3923">
        <w:rPr>
          <w:rFonts w:ascii="Century Gothic" w:hAnsi="Century Gothic"/>
          <w:b/>
          <w:color w:val="000000" w:themeColor="text1"/>
          <w:sz w:val="22"/>
          <w:szCs w:val="22"/>
        </w:rPr>
        <w:t xml:space="preserve"> God.</w:t>
      </w:r>
      <w:r w:rsidR="00BE1ABB" w:rsidRPr="003B3923">
        <w:rPr>
          <w:rFonts w:ascii="Century Gothic" w:hAnsi="Century Gothic"/>
          <w:b/>
          <w:color w:val="000000" w:themeColor="text1"/>
          <w:sz w:val="22"/>
          <w:szCs w:val="22"/>
        </w:rPr>
        <w:t xml:space="preserve"> </w:t>
      </w:r>
      <w:r w:rsidR="00FD1186" w:rsidRPr="003B3923">
        <w:rPr>
          <w:rFonts w:ascii="Century Gothic" w:hAnsi="Century Gothic"/>
          <w:color w:val="000000" w:themeColor="text1"/>
          <w:sz w:val="22"/>
          <w:szCs w:val="22"/>
        </w:rPr>
        <w:t>And w</w:t>
      </w:r>
      <w:r w:rsidR="00525CA4" w:rsidRPr="003B3923">
        <w:rPr>
          <w:rFonts w:ascii="Century Gothic" w:hAnsi="Century Gothic"/>
          <w:color w:val="000000" w:themeColor="text1"/>
          <w:sz w:val="22"/>
          <w:szCs w:val="22"/>
        </w:rPr>
        <w:t>hen it comes</w:t>
      </w:r>
      <w:r w:rsidR="001D5B1D" w:rsidRPr="003B3923">
        <w:rPr>
          <w:rFonts w:ascii="Century Gothic" w:hAnsi="Century Gothic"/>
          <w:color w:val="000000" w:themeColor="text1"/>
          <w:sz w:val="22"/>
          <w:szCs w:val="22"/>
        </w:rPr>
        <w:t xml:space="preserve"> to</w:t>
      </w:r>
      <w:r w:rsidR="00525CA4" w:rsidRPr="003B3923">
        <w:rPr>
          <w:rFonts w:ascii="Century Gothic" w:hAnsi="Century Gothic"/>
          <w:color w:val="000000" w:themeColor="text1"/>
          <w:sz w:val="22"/>
          <w:szCs w:val="22"/>
        </w:rPr>
        <w:t xml:space="preserve"> God, remember </w:t>
      </w:r>
      <w:r w:rsidR="00EE385C" w:rsidRPr="003B3923">
        <w:rPr>
          <w:rFonts w:ascii="Century Gothic" w:hAnsi="Century Gothic"/>
          <w:color w:val="000000" w:themeColor="text1"/>
          <w:sz w:val="22"/>
          <w:szCs w:val="22"/>
        </w:rPr>
        <w:t xml:space="preserve">that thanking </w:t>
      </w:r>
      <w:r w:rsidR="00525CA4" w:rsidRPr="003B3923">
        <w:rPr>
          <w:rFonts w:ascii="Century Gothic" w:hAnsi="Century Gothic"/>
          <w:color w:val="000000" w:themeColor="text1"/>
          <w:sz w:val="22"/>
          <w:szCs w:val="22"/>
        </w:rPr>
        <w:t>God for our blessings</w:t>
      </w:r>
      <w:r w:rsidR="00EE385C" w:rsidRPr="003B3923">
        <w:rPr>
          <w:rFonts w:ascii="Century Gothic" w:hAnsi="Century Gothic"/>
          <w:color w:val="000000" w:themeColor="text1"/>
          <w:sz w:val="22"/>
          <w:szCs w:val="22"/>
        </w:rPr>
        <w:t xml:space="preserve"> in life</w:t>
      </w:r>
      <w:r w:rsidR="00525CA4" w:rsidRPr="003B3923">
        <w:rPr>
          <w:rFonts w:ascii="Century Gothic" w:hAnsi="Century Gothic"/>
          <w:color w:val="000000" w:themeColor="text1"/>
          <w:sz w:val="22"/>
          <w:szCs w:val="22"/>
        </w:rPr>
        <w:t xml:space="preserve"> isn’t </w:t>
      </w:r>
      <w:r w:rsidR="00EE385C" w:rsidRPr="003B3923">
        <w:rPr>
          <w:rFonts w:ascii="Century Gothic" w:hAnsi="Century Gothic"/>
          <w:color w:val="000000" w:themeColor="text1"/>
          <w:sz w:val="22"/>
          <w:szCs w:val="22"/>
        </w:rPr>
        <w:t xml:space="preserve">really </w:t>
      </w:r>
      <w:r w:rsidR="00525CA4" w:rsidRPr="003B3923">
        <w:rPr>
          <w:rFonts w:ascii="Century Gothic" w:hAnsi="Century Gothic"/>
          <w:color w:val="000000" w:themeColor="text1"/>
          <w:sz w:val="22"/>
          <w:szCs w:val="22"/>
        </w:rPr>
        <w:t xml:space="preserve">for </w:t>
      </w:r>
      <w:r w:rsidR="00525CA4" w:rsidRPr="003B3923">
        <w:rPr>
          <w:rFonts w:ascii="Century Gothic" w:hAnsi="Century Gothic"/>
          <w:i/>
          <w:color w:val="000000" w:themeColor="text1"/>
          <w:sz w:val="22"/>
          <w:szCs w:val="22"/>
        </w:rPr>
        <w:t>God’s</w:t>
      </w:r>
      <w:r w:rsidR="00525CA4" w:rsidRPr="003B3923">
        <w:rPr>
          <w:rFonts w:ascii="Century Gothic" w:hAnsi="Century Gothic"/>
          <w:color w:val="000000" w:themeColor="text1"/>
          <w:sz w:val="22"/>
          <w:szCs w:val="22"/>
        </w:rPr>
        <w:t xml:space="preserve"> benefit</w:t>
      </w:r>
      <w:r w:rsidR="00EE385C" w:rsidRPr="003B3923">
        <w:rPr>
          <w:rFonts w:ascii="Century Gothic" w:hAnsi="Century Gothic"/>
          <w:color w:val="000000" w:themeColor="text1"/>
          <w:sz w:val="22"/>
          <w:szCs w:val="22"/>
        </w:rPr>
        <w:t>.</w:t>
      </w:r>
      <w:r w:rsidR="001D5B1D" w:rsidRPr="003B3923">
        <w:rPr>
          <w:rFonts w:ascii="Century Gothic" w:hAnsi="Century Gothic"/>
          <w:color w:val="000000" w:themeColor="text1"/>
          <w:sz w:val="22"/>
          <w:szCs w:val="22"/>
        </w:rPr>
        <w:t xml:space="preserve"> </w:t>
      </w:r>
      <w:r w:rsidR="00EE385C" w:rsidRPr="003B3923">
        <w:rPr>
          <w:rFonts w:ascii="Century Gothic" w:hAnsi="Century Gothic"/>
          <w:color w:val="000000" w:themeColor="text1"/>
          <w:sz w:val="22"/>
          <w:szCs w:val="22"/>
        </w:rPr>
        <w:t>Rather,</w:t>
      </w:r>
      <w:r w:rsidR="00525CA4" w:rsidRPr="003B3923">
        <w:rPr>
          <w:rFonts w:ascii="Century Gothic" w:hAnsi="Century Gothic"/>
          <w:color w:val="000000" w:themeColor="text1"/>
          <w:sz w:val="22"/>
          <w:szCs w:val="22"/>
        </w:rPr>
        <w:t xml:space="preserve"> it benefits </w:t>
      </w:r>
      <w:r w:rsidR="00525CA4" w:rsidRPr="003B3923">
        <w:rPr>
          <w:rFonts w:ascii="Century Gothic" w:hAnsi="Century Gothic"/>
          <w:i/>
          <w:color w:val="000000" w:themeColor="text1"/>
          <w:sz w:val="22"/>
          <w:szCs w:val="22"/>
        </w:rPr>
        <w:t>us</w:t>
      </w:r>
      <w:r w:rsidR="00525CA4" w:rsidRPr="003B3923">
        <w:rPr>
          <w:rFonts w:ascii="Century Gothic" w:hAnsi="Century Gothic"/>
          <w:color w:val="000000" w:themeColor="text1"/>
          <w:sz w:val="22"/>
          <w:szCs w:val="22"/>
        </w:rPr>
        <w:t xml:space="preserve"> as we learn to live life in a spirit of </w:t>
      </w:r>
      <w:r w:rsidR="00525CA4" w:rsidRPr="003B3923">
        <w:rPr>
          <w:rFonts w:ascii="Century Gothic" w:hAnsi="Century Gothic"/>
          <w:color w:val="000000" w:themeColor="text1"/>
          <w:sz w:val="22"/>
          <w:szCs w:val="22"/>
        </w:rPr>
        <w:lastRenderedPageBreak/>
        <w:t>gratitude.</w:t>
      </w:r>
      <w:r w:rsidR="00BE1ABB" w:rsidRPr="003B3923">
        <w:rPr>
          <w:rFonts w:ascii="Century Gothic" w:hAnsi="Century Gothic"/>
          <w:b/>
          <w:color w:val="000000" w:themeColor="text1"/>
          <w:sz w:val="22"/>
          <w:szCs w:val="22"/>
        </w:rPr>
        <w:t xml:space="preserve"> </w:t>
      </w:r>
      <w:r w:rsidR="00525CA4" w:rsidRPr="003B3923">
        <w:rPr>
          <w:rFonts w:ascii="Century Gothic" w:hAnsi="Century Gothic"/>
          <w:color w:val="000000" w:themeColor="text1"/>
          <w:sz w:val="22"/>
          <w:szCs w:val="22"/>
        </w:rPr>
        <w:t xml:space="preserve">In the process, we often become even more aware just how much we are the recipients of God's grace. </w:t>
      </w:r>
    </w:p>
    <w:p w14:paraId="5451E78B" w14:textId="15FDDA5C" w:rsidR="00525CA4" w:rsidRPr="003B3923" w:rsidRDefault="00525CA4" w:rsidP="003B3923">
      <w:pPr>
        <w:pStyle w:val="BodyTextIndent2"/>
        <w:rPr>
          <w:rFonts w:ascii="Century Gothic" w:hAnsi="Century Gothic"/>
          <w:b/>
          <w:bCs/>
          <w:color w:val="000000" w:themeColor="text1"/>
          <w:sz w:val="22"/>
          <w:szCs w:val="22"/>
        </w:rPr>
      </w:pPr>
      <w:r w:rsidRPr="003B3923">
        <w:rPr>
          <w:rFonts w:ascii="Century Gothic" w:hAnsi="Century Gothic"/>
          <w:color w:val="000000" w:themeColor="text1"/>
          <w:sz w:val="22"/>
          <w:szCs w:val="22"/>
        </w:rPr>
        <w:t xml:space="preserve">Not surprisingly, there’s not a religion or type of spirituality </w:t>
      </w:r>
      <w:r w:rsidR="00FD1186" w:rsidRPr="003B3923">
        <w:rPr>
          <w:rFonts w:ascii="Century Gothic" w:hAnsi="Century Gothic"/>
          <w:color w:val="000000" w:themeColor="text1"/>
          <w:sz w:val="22"/>
          <w:szCs w:val="22"/>
        </w:rPr>
        <w:t xml:space="preserve">at any time in history or any place </w:t>
      </w:r>
      <w:r w:rsidRPr="003B3923">
        <w:rPr>
          <w:rFonts w:ascii="Century Gothic" w:hAnsi="Century Gothic"/>
          <w:color w:val="000000" w:themeColor="text1"/>
          <w:sz w:val="22"/>
          <w:szCs w:val="22"/>
        </w:rPr>
        <w:t xml:space="preserve">in the world that doesn’t include thankfulness as a vital part of its path to wholeness and well-being. </w:t>
      </w:r>
      <w:r w:rsidR="002D736D" w:rsidRPr="003B3923">
        <w:rPr>
          <w:rFonts w:ascii="Century Gothic" w:hAnsi="Century Gothic"/>
          <w:color w:val="000000" w:themeColor="text1"/>
          <w:sz w:val="22"/>
          <w:szCs w:val="22"/>
        </w:rPr>
        <w:t>A</w:t>
      </w:r>
      <w:r w:rsidRPr="003B3923">
        <w:rPr>
          <w:rFonts w:ascii="Century Gothic" w:hAnsi="Century Gothic"/>
          <w:color w:val="000000" w:themeColor="text1"/>
          <w:sz w:val="22"/>
          <w:szCs w:val="22"/>
        </w:rPr>
        <w:t>s a spiritual exercise</w:t>
      </w:r>
      <w:r w:rsidR="009B5D77" w:rsidRPr="003B3923">
        <w:rPr>
          <w:rFonts w:ascii="Century Gothic" w:hAnsi="Century Gothic"/>
          <w:color w:val="000000" w:themeColor="text1"/>
          <w:sz w:val="22"/>
          <w:szCs w:val="22"/>
        </w:rPr>
        <w:t>,</w:t>
      </w:r>
      <w:r w:rsidRPr="003B3923">
        <w:rPr>
          <w:rFonts w:ascii="Century Gothic" w:hAnsi="Century Gothic"/>
          <w:color w:val="000000" w:themeColor="text1"/>
          <w:sz w:val="22"/>
          <w:szCs w:val="22"/>
        </w:rPr>
        <w:t xml:space="preserve"> </w:t>
      </w:r>
      <w:r w:rsidR="00BE1ABB" w:rsidRPr="003B3923">
        <w:rPr>
          <w:rFonts w:ascii="Century Gothic" w:hAnsi="Century Gothic"/>
          <w:color w:val="000000" w:themeColor="text1"/>
          <w:sz w:val="22"/>
          <w:szCs w:val="22"/>
        </w:rPr>
        <w:t xml:space="preserve">therefore, </w:t>
      </w:r>
      <w:r w:rsidRPr="003B3923">
        <w:rPr>
          <w:rFonts w:ascii="Century Gothic" w:hAnsi="Century Gothic"/>
          <w:color w:val="000000" w:themeColor="text1"/>
          <w:sz w:val="22"/>
          <w:szCs w:val="22"/>
        </w:rPr>
        <w:t xml:space="preserve">I’d like to encourage you to </w:t>
      </w:r>
      <w:r w:rsidRPr="003B3923">
        <w:rPr>
          <w:rFonts w:ascii="Century Gothic" w:hAnsi="Century Gothic"/>
          <w:b/>
          <w:bCs/>
          <w:color w:val="000000" w:themeColor="text1"/>
          <w:sz w:val="22"/>
          <w:szCs w:val="22"/>
        </w:rPr>
        <w:t>reflect upon</w:t>
      </w:r>
      <w:r w:rsidR="003B3923">
        <w:rPr>
          <w:rFonts w:ascii="Century Gothic" w:hAnsi="Century Gothic"/>
          <w:b/>
          <w:bCs/>
          <w:color w:val="000000" w:themeColor="text1"/>
          <w:sz w:val="22"/>
          <w:szCs w:val="22"/>
        </w:rPr>
        <w:t xml:space="preserve"> </w:t>
      </w:r>
      <w:r w:rsidRPr="003B3923">
        <w:rPr>
          <w:rFonts w:ascii="Century Gothic" w:hAnsi="Century Gothic"/>
          <w:b/>
          <w:bCs/>
          <w:color w:val="000000" w:themeColor="text1"/>
          <w:sz w:val="22"/>
          <w:szCs w:val="22"/>
        </w:rPr>
        <w:t>your own pattern of giving thanks and showing appreciation and gratitude</w:t>
      </w:r>
      <w:r w:rsidRPr="003B3923">
        <w:rPr>
          <w:rFonts w:ascii="Century Gothic" w:hAnsi="Century Gothic"/>
          <w:color w:val="000000" w:themeColor="text1"/>
          <w:sz w:val="22"/>
          <w:szCs w:val="22"/>
        </w:rPr>
        <w:t>.</w:t>
      </w:r>
    </w:p>
    <w:p w14:paraId="03ED6892" w14:textId="0A90D96A" w:rsidR="009B5D77" w:rsidRPr="003B3923" w:rsidRDefault="00EA5B4E" w:rsidP="003B3923">
      <w:pPr>
        <w:pStyle w:val="BodyTextIndent2"/>
        <w:rPr>
          <w:rFonts w:ascii="Century Gothic" w:hAnsi="Century Gothic"/>
          <w:color w:val="000000" w:themeColor="text1"/>
          <w:sz w:val="22"/>
          <w:szCs w:val="22"/>
        </w:rPr>
      </w:pPr>
      <w:r w:rsidRPr="003B3923">
        <w:rPr>
          <w:rFonts w:ascii="Century Gothic" w:hAnsi="Century Gothic"/>
          <w:color w:val="000000" w:themeColor="text1"/>
          <w:sz w:val="22"/>
          <w:szCs w:val="22"/>
        </w:rPr>
        <w:t>I get a weekly email newsletter from an organization called the SALT Project, a progressive Christian blog.</w:t>
      </w:r>
      <w:r w:rsidR="0047348B" w:rsidRPr="003B3923">
        <w:rPr>
          <w:rFonts w:ascii="Century Gothic" w:hAnsi="Century Gothic"/>
          <w:color w:val="000000" w:themeColor="text1"/>
          <w:sz w:val="22"/>
          <w:szCs w:val="22"/>
        </w:rPr>
        <w:t xml:space="preserve"> </w:t>
      </w:r>
      <w:r w:rsidR="009B5D77" w:rsidRPr="003B3923">
        <w:rPr>
          <w:rFonts w:ascii="Century Gothic" w:hAnsi="Century Gothic"/>
          <w:color w:val="000000" w:themeColor="text1"/>
          <w:sz w:val="22"/>
          <w:szCs w:val="22"/>
        </w:rPr>
        <w:t>In one entitled</w:t>
      </w:r>
      <w:r w:rsidRPr="003B3923">
        <w:rPr>
          <w:rFonts w:ascii="Century Gothic" w:hAnsi="Century Gothic"/>
          <w:color w:val="000000" w:themeColor="text1"/>
          <w:sz w:val="22"/>
          <w:szCs w:val="22"/>
        </w:rPr>
        <w:t>, “A Brief Theology of Thanksgiving”</w:t>
      </w:r>
      <w:r w:rsidR="0047348B" w:rsidRPr="003B3923">
        <w:rPr>
          <w:rFonts w:ascii="Century Gothic" w:hAnsi="Century Gothic"/>
          <w:color w:val="000000" w:themeColor="text1"/>
          <w:sz w:val="22"/>
          <w:szCs w:val="22"/>
        </w:rPr>
        <w:t xml:space="preserve"> </w:t>
      </w:r>
      <w:r w:rsidR="009B5D77" w:rsidRPr="003B3923">
        <w:rPr>
          <w:rFonts w:ascii="Century Gothic" w:hAnsi="Century Gothic"/>
          <w:color w:val="000000" w:themeColor="text1"/>
          <w:sz w:val="22"/>
          <w:szCs w:val="22"/>
        </w:rPr>
        <w:t xml:space="preserve">there is </w:t>
      </w:r>
      <w:r w:rsidRPr="003B3923">
        <w:rPr>
          <w:rFonts w:ascii="Century Gothic" w:hAnsi="Century Gothic"/>
          <w:color w:val="000000" w:themeColor="text1"/>
          <w:sz w:val="22"/>
          <w:szCs w:val="22"/>
        </w:rPr>
        <w:t xml:space="preserve">a section called “The Astounding Power of Gratitude” </w:t>
      </w:r>
      <w:r w:rsidR="009B5D77" w:rsidRPr="003B3923">
        <w:rPr>
          <w:rFonts w:ascii="Century Gothic" w:hAnsi="Century Gothic"/>
          <w:color w:val="000000" w:themeColor="text1"/>
          <w:sz w:val="22"/>
          <w:szCs w:val="22"/>
        </w:rPr>
        <w:t>and it states</w:t>
      </w:r>
      <w:r w:rsidRPr="003B3923">
        <w:rPr>
          <w:rFonts w:ascii="Century Gothic" w:hAnsi="Century Gothic"/>
          <w:color w:val="000000" w:themeColor="text1"/>
          <w:sz w:val="22"/>
          <w:szCs w:val="22"/>
        </w:rPr>
        <w:t>:</w:t>
      </w:r>
      <w:r w:rsidR="0047348B" w:rsidRPr="003B3923">
        <w:rPr>
          <w:rFonts w:ascii="Century Gothic" w:hAnsi="Century Gothic"/>
          <w:color w:val="000000" w:themeColor="text1"/>
          <w:sz w:val="22"/>
          <w:szCs w:val="22"/>
        </w:rPr>
        <w:t xml:space="preserve"> </w:t>
      </w:r>
    </w:p>
    <w:p w14:paraId="0C2D41C0" w14:textId="77777777" w:rsidR="009B5D77" w:rsidRPr="003B3923" w:rsidRDefault="009B5D77" w:rsidP="003B3923">
      <w:pPr>
        <w:pStyle w:val="BodyTextIndent2"/>
        <w:ind w:firstLine="0"/>
        <w:rPr>
          <w:rFonts w:ascii="Century Gothic" w:hAnsi="Century Gothic"/>
          <w:color w:val="000000" w:themeColor="text1"/>
          <w:sz w:val="16"/>
          <w:szCs w:val="16"/>
        </w:rPr>
      </w:pPr>
    </w:p>
    <w:p w14:paraId="2FBB5671" w14:textId="61352716" w:rsidR="00EA5B4E" w:rsidRPr="003B3923" w:rsidRDefault="00EA5B4E" w:rsidP="003B3923">
      <w:pPr>
        <w:pStyle w:val="BodyTextIndent2"/>
        <w:ind w:left="720" w:firstLine="0"/>
        <w:rPr>
          <w:rFonts w:ascii="Century Gothic" w:hAnsi="Century Gothic"/>
          <w:color w:val="000000" w:themeColor="text1"/>
          <w:sz w:val="22"/>
          <w:szCs w:val="22"/>
        </w:rPr>
      </w:pPr>
      <w:r w:rsidRPr="003B3923">
        <w:rPr>
          <w:rFonts w:ascii="Century Gothic" w:hAnsi="Century Gothic"/>
          <w:color w:val="000000" w:themeColor="text1"/>
          <w:sz w:val="22"/>
          <w:szCs w:val="22"/>
        </w:rPr>
        <w:t>If we think of “gratitude” primarily as a kind of duty to discharge we’re missing the boat entirely, effectively reducing one of life’s wonders to mere good manners.</w:t>
      </w:r>
      <w:r w:rsidR="00BE1ABB" w:rsidRPr="003B3923">
        <w:rPr>
          <w:rFonts w:ascii="Century Gothic" w:hAnsi="Century Gothic"/>
          <w:color w:val="000000" w:themeColor="text1"/>
          <w:sz w:val="22"/>
          <w:szCs w:val="22"/>
        </w:rPr>
        <w:t xml:space="preserve"> </w:t>
      </w:r>
      <w:r w:rsidRPr="003B3923">
        <w:rPr>
          <w:rFonts w:ascii="Century Gothic" w:hAnsi="Century Gothic"/>
          <w:color w:val="000000" w:themeColor="text1"/>
          <w:sz w:val="22"/>
          <w:szCs w:val="22"/>
        </w:rPr>
        <w:t xml:space="preserve">On the contrary, gratitude is </w:t>
      </w:r>
      <w:r w:rsidR="00233BC8" w:rsidRPr="003B3923">
        <w:rPr>
          <w:rFonts w:ascii="Century Gothic" w:hAnsi="Century Gothic"/>
          <w:color w:val="000000" w:themeColor="text1"/>
          <w:sz w:val="22"/>
          <w:szCs w:val="22"/>
        </w:rPr>
        <w:t xml:space="preserve">a </w:t>
      </w:r>
      <w:r w:rsidRPr="003B3923">
        <w:rPr>
          <w:rFonts w:ascii="Century Gothic" w:hAnsi="Century Gothic"/>
          <w:color w:val="000000" w:themeColor="text1"/>
          <w:sz w:val="22"/>
          <w:szCs w:val="22"/>
        </w:rPr>
        <w:t>vital force in the world, a profoundly humanizing act that builds relationships, communities, and healthy human hearts.</w:t>
      </w:r>
    </w:p>
    <w:p w14:paraId="3EEF6F7D" w14:textId="77777777" w:rsidR="003B3923" w:rsidRPr="003B3923" w:rsidRDefault="003B3923" w:rsidP="003B3923">
      <w:pPr>
        <w:pStyle w:val="BodyTextIndent2"/>
        <w:ind w:firstLine="0"/>
        <w:rPr>
          <w:rFonts w:ascii="Century Gothic" w:hAnsi="Century Gothic"/>
          <w:color w:val="000000" w:themeColor="text1"/>
          <w:sz w:val="16"/>
          <w:szCs w:val="16"/>
        </w:rPr>
      </w:pPr>
    </w:p>
    <w:p w14:paraId="7ED0ECA3" w14:textId="77777777" w:rsidR="00CA3E36" w:rsidRPr="003B3923" w:rsidRDefault="00653F30" w:rsidP="003B3923">
      <w:pPr>
        <w:ind w:firstLine="720"/>
        <w:rPr>
          <w:rFonts w:ascii="Century Gothic" w:hAnsi="Century Gothic"/>
          <w:color w:val="000000" w:themeColor="text1"/>
          <w:sz w:val="22"/>
          <w:szCs w:val="22"/>
        </w:rPr>
      </w:pPr>
      <w:r w:rsidRPr="003B3923">
        <w:rPr>
          <w:rFonts w:ascii="Century Gothic" w:hAnsi="Century Gothic"/>
          <w:color w:val="000000" w:themeColor="text1"/>
          <w:sz w:val="22"/>
          <w:szCs w:val="22"/>
        </w:rPr>
        <w:t>It goes on to state what is now widely known, “</w:t>
      </w:r>
      <w:r w:rsidR="00EA5B4E" w:rsidRPr="003B3923">
        <w:rPr>
          <w:rFonts w:ascii="Century Gothic" w:hAnsi="Century Gothic"/>
          <w:color w:val="000000" w:themeColor="text1"/>
          <w:sz w:val="22"/>
          <w:szCs w:val="22"/>
        </w:rPr>
        <w:t>The science on this is in, and it’s overwhelming: in study after study, gratitude has been shown to lead to stronger relationships, better sleep, lower blood pressure, fewer trips to the doctor, fewer depressive symptoms, more patience, and more perseverance, among other benefits</w:t>
      </w:r>
      <w:r w:rsidR="0047348B" w:rsidRPr="003B3923">
        <w:rPr>
          <w:rFonts w:ascii="Century Gothic" w:hAnsi="Century Gothic"/>
          <w:color w:val="000000" w:themeColor="text1"/>
          <w:sz w:val="22"/>
          <w:szCs w:val="22"/>
        </w:rPr>
        <w:t>.</w:t>
      </w:r>
      <w:r w:rsidR="009B5D77" w:rsidRPr="003B3923">
        <w:rPr>
          <w:rFonts w:ascii="Century Gothic" w:hAnsi="Century Gothic"/>
          <w:color w:val="000000" w:themeColor="text1"/>
          <w:sz w:val="22"/>
          <w:szCs w:val="22"/>
        </w:rPr>
        <w:t>”</w:t>
      </w:r>
      <w:r w:rsidR="00CA3E36" w:rsidRPr="003B3923">
        <w:rPr>
          <w:rFonts w:ascii="Century Gothic" w:hAnsi="Century Gothic"/>
          <w:color w:val="000000" w:themeColor="text1"/>
          <w:sz w:val="22"/>
          <w:szCs w:val="22"/>
        </w:rPr>
        <w:t xml:space="preserve"> </w:t>
      </w:r>
      <w:r w:rsidR="009B5D77" w:rsidRPr="003B3923">
        <w:rPr>
          <w:rFonts w:ascii="Century Gothic" w:hAnsi="Century Gothic"/>
          <w:color w:val="000000" w:themeColor="text1"/>
          <w:sz w:val="22"/>
          <w:szCs w:val="22"/>
        </w:rPr>
        <w:t>It goes on to state</w:t>
      </w:r>
      <w:r w:rsidR="00CA3E36" w:rsidRPr="003B3923">
        <w:rPr>
          <w:rFonts w:ascii="Century Gothic" w:hAnsi="Century Gothic"/>
          <w:color w:val="000000" w:themeColor="text1"/>
          <w:sz w:val="22"/>
          <w:szCs w:val="22"/>
        </w:rPr>
        <w:t>:</w:t>
      </w:r>
    </w:p>
    <w:p w14:paraId="0294ED6C" w14:textId="77777777" w:rsidR="003B3923" w:rsidRPr="003B3923" w:rsidRDefault="003B3923" w:rsidP="003B3923">
      <w:pPr>
        <w:pStyle w:val="BodyTextIndent2"/>
        <w:ind w:firstLine="0"/>
        <w:rPr>
          <w:rFonts w:ascii="Century Gothic" w:hAnsi="Century Gothic"/>
          <w:color w:val="000000" w:themeColor="text1"/>
          <w:sz w:val="16"/>
          <w:szCs w:val="16"/>
        </w:rPr>
      </w:pPr>
    </w:p>
    <w:p w14:paraId="4687CE2E" w14:textId="0058D5EB" w:rsidR="00475C03" w:rsidRPr="003B3923" w:rsidRDefault="00EA5B4E" w:rsidP="003B3923">
      <w:pPr>
        <w:ind w:left="720"/>
        <w:rPr>
          <w:rFonts w:ascii="Century Gothic" w:hAnsi="Century Gothic"/>
          <w:b/>
          <w:bCs/>
          <w:color w:val="000000" w:themeColor="text1"/>
          <w:sz w:val="22"/>
          <w:szCs w:val="22"/>
        </w:rPr>
      </w:pPr>
      <w:r w:rsidRPr="003B3923">
        <w:rPr>
          <w:rFonts w:ascii="Century Gothic" w:hAnsi="Century Gothic"/>
          <w:color w:val="000000" w:themeColor="text1"/>
          <w:sz w:val="22"/>
          <w:szCs w:val="22"/>
        </w:rPr>
        <w:t xml:space="preserve">In one particularly intriguing study, </w:t>
      </w:r>
      <w:r w:rsidRPr="003B3923">
        <w:rPr>
          <w:rFonts w:ascii="Century Gothic" w:hAnsi="Century Gothic"/>
          <w:b/>
          <w:bCs/>
          <w:color w:val="000000" w:themeColor="text1"/>
          <w:sz w:val="22"/>
          <w:szCs w:val="22"/>
        </w:rPr>
        <w:t xml:space="preserve">gratitude turns out to be a powerful antidote to the </w:t>
      </w:r>
      <w:hyperlink r:id="rId7" w:tgtFrame="_blank" w:history="1">
        <w:r w:rsidRPr="003B3923">
          <w:rPr>
            <w:rStyle w:val="Hyperlink"/>
            <w:rFonts w:ascii="Century Gothic" w:hAnsi="Century Gothic"/>
            <w:b/>
            <w:bCs/>
            <w:color w:val="000000" w:themeColor="text1"/>
            <w:sz w:val="22"/>
            <w:szCs w:val="22"/>
          </w:rPr>
          <w:t>“Headwinds/Tailwinds Asymmetry,”</w:t>
        </w:r>
      </w:hyperlink>
      <w:r w:rsidRPr="003B3923">
        <w:rPr>
          <w:rFonts w:ascii="Century Gothic" w:hAnsi="Century Gothic"/>
          <w:b/>
          <w:bCs/>
          <w:color w:val="000000" w:themeColor="text1"/>
          <w:sz w:val="22"/>
          <w:szCs w:val="22"/>
        </w:rPr>
        <w:t xml:space="preserve"> our all-too-common tendency to focus on obstacles (headwinds) and overlook blessings (tailwinds), an imbalance that over time leads to feeling aggrieved and resentful. </w:t>
      </w:r>
    </w:p>
    <w:p w14:paraId="26650800" w14:textId="77777777" w:rsidR="003B3923" w:rsidRPr="003B3923" w:rsidRDefault="003B3923" w:rsidP="003B3923">
      <w:pPr>
        <w:pStyle w:val="BodyTextIndent2"/>
        <w:ind w:firstLine="0"/>
        <w:rPr>
          <w:rFonts w:ascii="Century Gothic" w:hAnsi="Century Gothic"/>
          <w:color w:val="000000" w:themeColor="text1"/>
          <w:sz w:val="16"/>
          <w:szCs w:val="16"/>
        </w:rPr>
      </w:pPr>
    </w:p>
    <w:p w14:paraId="40EFF7E8" w14:textId="6B134F4B" w:rsidR="00EA5B4E" w:rsidRPr="003B3923" w:rsidRDefault="00EA5B4E" w:rsidP="003B3923">
      <w:pPr>
        <w:ind w:left="720"/>
        <w:rPr>
          <w:rFonts w:ascii="Century Gothic" w:hAnsi="Century Gothic"/>
          <w:color w:val="000000" w:themeColor="text1"/>
          <w:sz w:val="22"/>
          <w:szCs w:val="22"/>
        </w:rPr>
      </w:pPr>
      <w:r w:rsidRPr="003B3923">
        <w:rPr>
          <w:rFonts w:ascii="Century Gothic" w:hAnsi="Century Gothic"/>
          <w:b/>
          <w:bCs/>
          <w:color w:val="000000" w:themeColor="text1"/>
          <w:sz w:val="22"/>
          <w:szCs w:val="22"/>
        </w:rPr>
        <w:t xml:space="preserve">In short, focusing on headwinds breeds bitterness; focusing on tailwinds breeds </w:t>
      </w:r>
      <w:r w:rsidR="005168AF" w:rsidRPr="003B3923">
        <w:rPr>
          <w:rFonts w:ascii="Century Gothic" w:hAnsi="Century Gothic"/>
          <w:b/>
          <w:bCs/>
          <w:color w:val="000000" w:themeColor="text1"/>
          <w:sz w:val="22"/>
          <w:szCs w:val="22"/>
        </w:rPr>
        <w:t>appreciation. And the act of thanksgiving helps call our attention to the winds at our backs</w:t>
      </w:r>
      <w:r w:rsidRPr="003B3923">
        <w:rPr>
          <w:rFonts w:ascii="Century Gothic" w:hAnsi="Century Gothic"/>
          <w:b/>
          <w:bCs/>
          <w:color w:val="000000" w:themeColor="text1"/>
          <w:sz w:val="22"/>
          <w:szCs w:val="22"/>
        </w:rPr>
        <w:t>.</w:t>
      </w:r>
      <w:r w:rsidR="00653F30" w:rsidRPr="003B3923">
        <w:rPr>
          <w:rFonts w:ascii="Century Gothic" w:hAnsi="Century Gothic"/>
          <w:b/>
          <w:bCs/>
          <w:color w:val="000000" w:themeColor="text1"/>
          <w:sz w:val="22"/>
          <w:szCs w:val="22"/>
        </w:rPr>
        <w:t>”</w:t>
      </w:r>
    </w:p>
    <w:p w14:paraId="1395E0E0" w14:textId="77777777" w:rsidR="003B3923" w:rsidRPr="003B3923" w:rsidRDefault="003B3923" w:rsidP="003B3923">
      <w:pPr>
        <w:pStyle w:val="BodyTextIndent2"/>
        <w:ind w:firstLine="0"/>
        <w:rPr>
          <w:rFonts w:ascii="Century Gothic" w:hAnsi="Century Gothic"/>
          <w:color w:val="000000" w:themeColor="text1"/>
          <w:sz w:val="16"/>
          <w:szCs w:val="16"/>
        </w:rPr>
      </w:pPr>
    </w:p>
    <w:p w14:paraId="7961E5B7" w14:textId="5D4B320C" w:rsidR="00996440" w:rsidRPr="003B3923" w:rsidRDefault="00E16DDD" w:rsidP="003B3923">
      <w:pPr>
        <w:ind w:firstLine="720"/>
        <w:rPr>
          <w:rFonts w:ascii="Century Gothic" w:hAnsi="Century Gothic"/>
          <w:color w:val="000000" w:themeColor="text1"/>
          <w:sz w:val="22"/>
          <w:szCs w:val="22"/>
        </w:rPr>
      </w:pPr>
      <w:r w:rsidRPr="003B3923">
        <w:rPr>
          <w:rFonts w:ascii="Century Gothic" w:hAnsi="Century Gothic"/>
          <w:color w:val="000000" w:themeColor="text1"/>
          <w:sz w:val="22"/>
          <w:szCs w:val="22"/>
        </w:rPr>
        <w:t xml:space="preserve">Okay, now comes the geeky part. I googled the term “Headwinds/Tailwinds Asymmetry” and found lots of articles which I will now try to </w:t>
      </w:r>
      <w:r w:rsidR="001C5C65" w:rsidRPr="003B3923">
        <w:rPr>
          <w:rFonts w:ascii="Century Gothic" w:hAnsi="Century Gothic"/>
          <w:color w:val="000000" w:themeColor="text1"/>
          <w:sz w:val="22"/>
          <w:szCs w:val="22"/>
        </w:rPr>
        <w:t>summarize</w:t>
      </w:r>
      <w:r w:rsidRPr="003B3923">
        <w:rPr>
          <w:rFonts w:ascii="Century Gothic" w:hAnsi="Century Gothic"/>
          <w:color w:val="000000" w:themeColor="text1"/>
          <w:sz w:val="22"/>
          <w:szCs w:val="22"/>
        </w:rPr>
        <w:t xml:space="preserve"> </w:t>
      </w:r>
      <w:r w:rsidR="001C5C65" w:rsidRPr="003B3923">
        <w:rPr>
          <w:rFonts w:ascii="Century Gothic" w:hAnsi="Century Gothic"/>
          <w:color w:val="000000" w:themeColor="text1"/>
          <w:sz w:val="22"/>
          <w:szCs w:val="22"/>
        </w:rPr>
        <w:t>the next</w:t>
      </w:r>
      <w:r w:rsidRPr="003B3923">
        <w:rPr>
          <w:rFonts w:ascii="Century Gothic" w:hAnsi="Century Gothic"/>
          <w:color w:val="000000" w:themeColor="text1"/>
          <w:sz w:val="22"/>
          <w:szCs w:val="22"/>
        </w:rPr>
        <w:t xml:space="preserve"> few minutes.</w:t>
      </w:r>
      <w:r w:rsidR="001C5C65" w:rsidRPr="003B3923">
        <w:rPr>
          <w:rFonts w:ascii="Century Gothic" w:hAnsi="Century Gothic"/>
          <w:color w:val="000000" w:themeColor="text1"/>
          <w:sz w:val="22"/>
          <w:szCs w:val="22"/>
        </w:rPr>
        <w:t xml:space="preserve"> </w:t>
      </w:r>
      <w:r w:rsidR="00C75EA7" w:rsidRPr="003B3923">
        <w:rPr>
          <w:rFonts w:ascii="Century Gothic" w:hAnsi="Century Gothic"/>
          <w:color w:val="000000" w:themeColor="text1"/>
          <w:sz w:val="22"/>
          <w:szCs w:val="22"/>
        </w:rPr>
        <w:t>This term was coined in a</w:t>
      </w:r>
      <w:r w:rsidR="005168AF" w:rsidRPr="003B3923">
        <w:rPr>
          <w:rFonts w:ascii="Century Gothic" w:hAnsi="Century Gothic"/>
          <w:color w:val="000000" w:themeColor="text1"/>
          <w:sz w:val="22"/>
          <w:szCs w:val="22"/>
        </w:rPr>
        <w:t xml:space="preserve"> 2016 article in the </w:t>
      </w:r>
      <w:r w:rsidR="005168AF" w:rsidRPr="003B3923">
        <w:rPr>
          <w:rFonts w:ascii="Century Gothic" w:hAnsi="Century Gothic"/>
          <w:i/>
          <w:iCs/>
          <w:color w:val="000000" w:themeColor="text1"/>
          <w:sz w:val="22"/>
          <w:szCs w:val="22"/>
        </w:rPr>
        <w:t>Journal of Personal and Social Psychology</w:t>
      </w:r>
      <w:r w:rsidR="005168AF" w:rsidRPr="003B3923">
        <w:rPr>
          <w:rFonts w:ascii="Century Gothic" w:hAnsi="Century Gothic"/>
          <w:color w:val="000000" w:themeColor="text1"/>
          <w:sz w:val="22"/>
          <w:szCs w:val="22"/>
        </w:rPr>
        <w:t xml:space="preserve"> by </w:t>
      </w:r>
      <w:r w:rsidR="005168AF" w:rsidRPr="003B3923">
        <w:rPr>
          <w:rFonts w:ascii="Century Gothic" w:hAnsi="Century Gothic"/>
          <w:b/>
          <w:bCs/>
          <w:color w:val="000000" w:themeColor="text1"/>
          <w:sz w:val="22"/>
          <w:szCs w:val="22"/>
        </w:rPr>
        <w:t>Thomas Gilovich</w:t>
      </w:r>
      <w:r w:rsidR="005168AF" w:rsidRPr="003B3923">
        <w:rPr>
          <w:rFonts w:ascii="Century Gothic" w:hAnsi="Century Gothic"/>
          <w:color w:val="000000" w:themeColor="text1"/>
          <w:sz w:val="22"/>
          <w:szCs w:val="22"/>
        </w:rPr>
        <w:t xml:space="preserve">, Professor of Psychology at Cornell University, and </w:t>
      </w:r>
      <w:r w:rsidR="005168AF" w:rsidRPr="003B3923">
        <w:rPr>
          <w:rFonts w:ascii="Century Gothic" w:hAnsi="Century Gothic"/>
          <w:b/>
          <w:bCs/>
          <w:color w:val="000000" w:themeColor="text1"/>
          <w:sz w:val="22"/>
          <w:szCs w:val="22"/>
        </w:rPr>
        <w:t xml:space="preserve">Shai </w:t>
      </w:r>
      <w:proofErr w:type="spellStart"/>
      <w:r w:rsidR="005168AF" w:rsidRPr="003B3923">
        <w:rPr>
          <w:rFonts w:ascii="Century Gothic" w:hAnsi="Century Gothic"/>
          <w:b/>
          <w:bCs/>
          <w:color w:val="000000" w:themeColor="text1"/>
          <w:sz w:val="22"/>
          <w:szCs w:val="22"/>
        </w:rPr>
        <w:t>Davidai</w:t>
      </w:r>
      <w:proofErr w:type="spellEnd"/>
      <w:r w:rsidR="005168AF" w:rsidRPr="003B3923">
        <w:rPr>
          <w:rFonts w:ascii="Century Gothic" w:hAnsi="Century Gothic"/>
          <w:color w:val="000000" w:themeColor="text1"/>
          <w:sz w:val="22"/>
          <w:szCs w:val="22"/>
        </w:rPr>
        <w:t>, who got his PhD from Cornell and became an Assistant Professor in the Management Division of Columbia Business School.</w:t>
      </w:r>
      <w:r w:rsidR="00996440" w:rsidRPr="003B3923">
        <w:rPr>
          <w:rFonts w:ascii="Century Gothic" w:hAnsi="Century Gothic"/>
          <w:color w:val="000000" w:themeColor="text1"/>
          <w:sz w:val="22"/>
          <w:szCs w:val="22"/>
        </w:rPr>
        <w:t xml:space="preserve"> I provide that information </w:t>
      </w:r>
      <w:r w:rsidR="00FF5949" w:rsidRPr="003B3923">
        <w:rPr>
          <w:rFonts w:ascii="Century Gothic" w:hAnsi="Century Gothic"/>
          <w:color w:val="000000" w:themeColor="text1"/>
          <w:sz w:val="22"/>
          <w:szCs w:val="22"/>
        </w:rPr>
        <w:t>for</w:t>
      </w:r>
      <w:r w:rsidR="00996440" w:rsidRPr="003B3923">
        <w:rPr>
          <w:rFonts w:ascii="Century Gothic" w:hAnsi="Century Gothic"/>
          <w:color w:val="000000" w:themeColor="text1"/>
          <w:sz w:val="22"/>
          <w:szCs w:val="22"/>
        </w:rPr>
        <w:t xml:space="preserve"> those of you who rightly demand to know the legitimacy of good credentials.</w:t>
      </w:r>
    </w:p>
    <w:p w14:paraId="0335456A" w14:textId="41C622A7" w:rsidR="00984CCD" w:rsidRPr="003B3923" w:rsidRDefault="00190FB0" w:rsidP="003B3923">
      <w:pPr>
        <w:ind w:firstLine="720"/>
        <w:rPr>
          <w:rFonts w:ascii="Century Gothic" w:hAnsi="Century Gothic"/>
          <w:color w:val="000000" w:themeColor="text1"/>
          <w:sz w:val="22"/>
          <w:szCs w:val="22"/>
        </w:rPr>
      </w:pPr>
      <w:r w:rsidRPr="003B3923">
        <w:rPr>
          <w:rFonts w:ascii="Century Gothic" w:hAnsi="Century Gothic"/>
          <w:b/>
          <w:bCs/>
          <w:color w:val="000000" w:themeColor="text1"/>
          <w:sz w:val="22"/>
          <w:szCs w:val="22"/>
        </w:rPr>
        <w:t>The concept</w:t>
      </w:r>
      <w:r w:rsidR="001C5C65" w:rsidRPr="003B3923">
        <w:rPr>
          <w:rFonts w:ascii="Century Gothic" w:hAnsi="Century Gothic"/>
          <w:b/>
          <w:bCs/>
          <w:color w:val="000000" w:themeColor="text1"/>
          <w:sz w:val="22"/>
          <w:szCs w:val="22"/>
        </w:rPr>
        <w:t>, as a metaphor,</w:t>
      </w:r>
      <w:r w:rsidRPr="003B3923">
        <w:rPr>
          <w:rFonts w:ascii="Century Gothic" w:hAnsi="Century Gothic"/>
          <w:b/>
          <w:bCs/>
          <w:color w:val="000000" w:themeColor="text1"/>
          <w:sz w:val="22"/>
          <w:szCs w:val="22"/>
        </w:rPr>
        <w:t xml:space="preserve"> is often explained this way.</w:t>
      </w:r>
      <w:r w:rsidRPr="003B3923">
        <w:rPr>
          <w:rFonts w:ascii="Century Gothic" w:hAnsi="Century Gothic"/>
          <w:color w:val="000000" w:themeColor="text1"/>
          <w:sz w:val="22"/>
          <w:szCs w:val="22"/>
        </w:rPr>
        <w:t xml:space="preserve"> Picture yourself on a run, or perhaps riding a bike, even </w:t>
      </w:r>
      <w:r w:rsidR="003B0DC3" w:rsidRPr="003B3923">
        <w:rPr>
          <w:rFonts w:ascii="Century Gothic" w:hAnsi="Century Gothic"/>
          <w:color w:val="000000" w:themeColor="text1"/>
          <w:sz w:val="22"/>
          <w:szCs w:val="22"/>
        </w:rPr>
        <w:t>paddling</w:t>
      </w:r>
      <w:r w:rsidRPr="003B3923">
        <w:rPr>
          <w:rFonts w:ascii="Century Gothic" w:hAnsi="Century Gothic"/>
          <w:color w:val="000000" w:themeColor="text1"/>
          <w:sz w:val="22"/>
          <w:szCs w:val="22"/>
        </w:rPr>
        <w:t xml:space="preserve"> a </w:t>
      </w:r>
      <w:r w:rsidR="003B0DC3" w:rsidRPr="003B3923">
        <w:rPr>
          <w:rFonts w:ascii="Century Gothic" w:hAnsi="Century Gothic"/>
          <w:color w:val="000000" w:themeColor="text1"/>
          <w:sz w:val="22"/>
          <w:szCs w:val="22"/>
        </w:rPr>
        <w:t>canoe</w:t>
      </w:r>
      <w:r w:rsidRPr="003B3923">
        <w:rPr>
          <w:rFonts w:ascii="Century Gothic" w:hAnsi="Century Gothic"/>
          <w:color w:val="000000" w:themeColor="text1"/>
          <w:sz w:val="22"/>
          <w:szCs w:val="22"/>
        </w:rPr>
        <w:t>.</w:t>
      </w:r>
      <w:r w:rsidR="001C5C65" w:rsidRPr="003B3923">
        <w:rPr>
          <w:rFonts w:ascii="Century Gothic" w:hAnsi="Century Gothic"/>
          <w:color w:val="000000" w:themeColor="text1"/>
          <w:sz w:val="22"/>
          <w:szCs w:val="22"/>
        </w:rPr>
        <w:t xml:space="preserve"> </w:t>
      </w:r>
      <w:r w:rsidRPr="003B3923">
        <w:rPr>
          <w:rFonts w:ascii="Century Gothic" w:hAnsi="Century Gothic"/>
          <w:color w:val="000000" w:themeColor="text1"/>
          <w:sz w:val="22"/>
          <w:szCs w:val="22"/>
        </w:rPr>
        <w:t>The wind is strong a</w:t>
      </w:r>
      <w:r w:rsidR="003B0DC3" w:rsidRPr="003B3923">
        <w:rPr>
          <w:rFonts w:ascii="Century Gothic" w:hAnsi="Century Gothic"/>
          <w:color w:val="000000" w:themeColor="text1"/>
          <w:sz w:val="22"/>
          <w:szCs w:val="22"/>
        </w:rPr>
        <w:t>nd</w:t>
      </w:r>
      <w:r w:rsidRPr="003B3923">
        <w:rPr>
          <w:rFonts w:ascii="Century Gothic" w:hAnsi="Century Gothic"/>
          <w:color w:val="000000" w:themeColor="text1"/>
          <w:sz w:val="22"/>
          <w:szCs w:val="22"/>
        </w:rPr>
        <w:t xml:space="preserve"> pushing against you. You feel yourself working hard for every step, pedal, or paddle.</w:t>
      </w:r>
      <w:r w:rsidR="00055C5A" w:rsidRPr="003B3923">
        <w:rPr>
          <w:rFonts w:ascii="Century Gothic" w:hAnsi="Century Gothic"/>
          <w:color w:val="000000" w:themeColor="text1"/>
          <w:sz w:val="22"/>
          <w:szCs w:val="22"/>
        </w:rPr>
        <w:t xml:space="preserve"> </w:t>
      </w:r>
      <w:r w:rsidRPr="003B3923">
        <w:rPr>
          <w:rFonts w:ascii="Century Gothic" w:hAnsi="Century Gothic"/>
          <w:color w:val="000000" w:themeColor="text1"/>
          <w:sz w:val="22"/>
          <w:szCs w:val="22"/>
        </w:rPr>
        <w:t xml:space="preserve">You are constantly thinking how hard the </w:t>
      </w:r>
      <w:r w:rsidR="00984CCD" w:rsidRPr="003B3923">
        <w:rPr>
          <w:rFonts w:ascii="Century Gothic" w:hAnsi="Century Gothic"/>
          <w:color w:val="000000" w:themeColor="text1"/>
          <w:sz w:val="22"/>
          <w:szCs w:val="22"/>
        </w:rPr>
        <w:t>head</w:t>
      </w:r>
      <w:r w:rsidRPr="003B3923">
        <w:rPr>
          <w:rFonts w:ascii="Century Gothic" w:hAnsi="Century Gothic"/>
          <w:color w:val="000000" w:themeColor="text1"/>
          <w:sz w:val="22"/>
          <w:szCs w:val="22"/>
        </w:rPr>
        <w:t xml:space="preserve">wind is making </w:t>
      </w:r>
      <w:r w:rsidR="00CA32B2" w:rsidRPr="003B3923">
        <w:rPr>
          <w:rFonts w:ascii="Century Gothic" w:hAnsi="Century Gothic"/>
          <w:color w:val="000000" w:themeColor="text1"/>
          <w:sz w:val="22"/>
          <w:szCs w:val="22"/>
        </w:rPr>
        <w:t>your</w:t>
      </w:r>
      <w:r w:rsidRPr="003B3923">
        <w:rPr>
          <w:rFonts w:ascii="Century Gothic" w:hAnsi="Century Gothic"/>
          <w:color w:val="000000" w:themeColor="text1"/>
          <w:sz w:val="22"/>
          <w:szCs w:val="22"/>
        </w:rPr>
        <w:t xml:space="preserve"> journey.</w:t>
      </w:r>
      <w:r w:rsidR="00055C5A" w:rsidRPr="003B3923">
        <w:rPr>
          <w:rFonts w:ascii="Century Gothic" w:hAnsi="Century Gothic"/>
          <w:color w:val="000000" w:themeColor="text1"/>
          <w:sz w:val="22"/>
          <w:szCs w:val="22"/>
        </w:rPr>
        <w:t xml:space="preserve"> </w:t>
      </w:r>
      <w:r w:rsidRPr="003B3923">
        <w:rPr>
          <w:rFonts w:ascii="Century Gothic" w:hAnsi="Century Gothic"/>
          <w:color w:val="000000" w:themeColor="text1"/>
          <w:sz w:val="22"/>
          <w:szCs w:val="22"/>
        </w:rPr>
        <w:t>You try to put it out of your mind, but it is always there reminding you of its impact</w:t>
      </w:r>
      <w:r w:rsidR="00984CCD" w:rsidRPr="003B3923">
        <w:rPr>
          <w:rFonts w:ascii="Century Gothic" w:hAnsi="Century Gothic"/>
          <w:color w:val="000000" w:themeColor="text1"/>
          <w:sz w:val="22"/>
          <w:szCs w:val="22"/>
        </w:rPr>
        <w:t>.</w:t>
      </w:r>
      <w:r w:rsidR="00055C5A" w:rsidRPr="003B3923">
        <w:rPr>
          <w:rFonts w:ascii="Century Gothic" w:hAnsi="Century Gothic"/>
          <w:color w:val="000000" w:themeColor="text1"/>
          <w:sz w:val="22"/>
          <w:szCs w:val="22"/>
        </w:rPr>
        <w:t xml:space="preserve"> But t</w:t>
      </w:r>
      <w:r w:rsidR="00FA0BDB" w:rsidRPr="003B3923">
        <w:rPr>
          <w:rFonts w:ascii="Century Gothic" w:hAnsi="Century Gothic"/>
          <w:color w:val="000000" w:themeColor="text1"/>
          <w:sz w:val="22"/>
          <w:szCs w:val="22"/>
        </w:rPr>
        <w:t>hen</w:t>
      </w:r>
      <w:r w:rsidR="00984CCD" w:rsidRPr="003B3923">
        <w:rPr>
          <w:rFonts w:ascii="Century Gothic" w:hAnsi="Century Gothic"/>
          <w:color w:val="000000" w:themeColor="text1"/>
          <w:sz w:val="22"/>
          <w:szCs w:val="22"/>
        </w:rPr>
        <w:t>, you turn around and the wind is now at your back helping to push you forward.</w:t>
      </w:r>
    </w:p>
    <w:p w14:paraId="31A2717F" w14:textId="0C221457" w:rsidR="00984CCD" w:rsidRPr="003B3923" w:rsidRDefault="00984CCD" w:rsidP="003B3923">
      <w:pPr>
        <w:ind w:firstLine="720"/>
        <w:rPr>
          <w:rFonts w:ascii="Century Gothic" w:hAnsi="Century Gothic"/>
          <w:b/>
          <w:bCs/>
          <w:color w:val="000000" w:themeColor="text1"/>
          <w:sz w:val="22"/>
          <w:szCs w:val="22"/>
        </w:rPr>
      </w:pPr>
      <w:r w:rsidRPr="003B3923">
        <w:rPr>
          <w:rFonts w:ascii="Century Gothic" w:hAnsi="Century Gothic"/>
          <w:color w:val="000000" w:themeColor="text1"/>
          <w:sz w:val="22"/>
          <w:szCs w:val="22"/>
        </w:rPr>
        <w:t xml:space="preserve">This </w:t>
      </w:r>
      <w:r w:rsidR="00FD1186" w:rsidRPr="003B3923">
        <w:rPr>
          <w:rFonts w:ascii="Century Gothic" w:hAnsi="Century Gothic"/>
          <w:color w:val="000000" w:themeColor="text1"/>
          <w:sz w:val="22"/>
          <w:szCs w:val="22"/>
        </w:rPr>
        <w:t xml:space="preserve">extensive </w:t>
      </w:r>
      <w:r w:rsidRPr="003B3923">
        <w:rPr>
          <w:rFonts w:ascii="Century Gothic" w:hAnsi="Century Gothic"/>
          <w:color w:val="000000" w:themeColor="text1"/>
          <w:sz w:val="22"/>
          <w:szCs w:val="22"/>
        </w:rPr>
        <w:t xml:space="preserve">study found that even though we recognize the helpfulness of the </w:t>
      </w:r>
      <w:r w:rsidR="00055C5A" w:rsidRPr="003B3923">
        <w:rPr>
          <w:rFonts w:ascii="Century Gothic" w:hAnsi="Century Gothic"/>
          <w:color w:val="000000" w:themeColor="text1"/>
          <w:sz w:val="22"/>
          <w:szCs w:val="22"/>
        </w:rPr>
        <w:t>tail</w:t>
      </w:r>
      <w:r w:rsidRPr="003B3923">
        <w:rPr>
          <w:rFonts w:ascii="Century Gothic" w:hAnsi="Century Gothic"/>
          <w:color w:val="000000" w:themeColor="text1"/>
          <w:sz w:val="22"/>
          <w:szCs w:val="22"/>
        </w:rPr>
        <w:t>wind, we perceive it isn’t nearly as strong as when it was in our face. And after a while, the tailwind isn’t even noticed at all.</w:t>
      </w:r>
      <w:r w:rsidR="00055C5A" w:rsidRPr="003B3923">
        <w:rPr>
          <w:rFonts w:ascii="Century Gothic" w:hAnsi="Century Gothic"/>
          <w:color w:val="000000" w:themeColor="text1"/>
          <w:sz w:val="22"/>
          <w:szCs w:val="22"/>
        </w:rPr>
        <w:t xml:space="preserve"> </w:t>
      </w:r>
      <w:r w:rsidRPr="003B3923">
        <w:rPr>
          <w:rFonts w:ascii="Century Gothic" w:hAnsi="Century Gothic"/>
          <w:color w:val="000000" w:themeColor="text1"/>
          <w:sz w:val="22"/>
          <w:szCs w:val="22"/>
        </w:rPr>
        <w:t>So</w:t>
      </w:r>
      <w:r w:rsidR="008B34D3" w:rsidRPr="003B3923">
        <w:rPr>
          <w:rFonts w:ascii="Century Gothic" w:hAnsi="Century Gothic"/>
          <w:color w:val="000000" w:themeColor="text1"/>
          <w:sz w:val="22"/>
          <w:szCs w:val="22"/>
        </w:rPr>
        <w:t>,</w:t>
      </w:r>
      <w:r w:rsidRPr="003B3923">
        <w:rPr>
          <w:rFonts w:ascii="Century Gothic" w:hAnsi="Century Gothic"/>
          <w:color w:val="000000" w:themeColor="text1"/>
          <w:sz w:val="22"/>
          <w:szCs w:val="22"/>
        </w:rPr>
        <w:t xml:space="preserve"> in a nutshell, </w:t>
      </w:r>
      <w:r w:rsidRPr="003B3923">
        <w:rPr>
          <w:rFonts w:ascii="Century Gothic" w:hAnsi="Century Gothic"/>
          <w:b/>
          <w:bCs/>
          <w:color w:val="000000" w:themeColor="text1"/>
          <w:sz w:val="22"/>
          <w:szCs w:val="22"/>
        </w:rPr>
        <w:t>we tend to give more weight to the influence of the barriers to our successes than to that which helps us reach successfulness.</w:t>
      </w:r>
      <w:r w:rsidR="00055C5A" w:rsidRPr="003B3923">
        <w:rPr>
          <w:rFonts w:ascii="Century Gothic" w:hAnsi="Century Gothic"/>
          <w:b/>
          <w:bCs/>
          <w:color w:val="000000" w:themeColor="text1"/>
          <w:sz w:val="22"/>
          <w:szCs w:val="22"/>
        </w:rPr>
        <w:t xml:space="preserve"> </w:t>
      </w:r>
      <w:r w:rsidRPr="003B3923">
        <w:rPr>
          <w:rFonts w:ascii="Century Gothic" w:hAnsi="Century Gothic"/>
          <w:b/>
          <w:bCs/>
          <w:color w:val="000000" w:themeColor="text1"/>
          <w:sz w:val="22"/>
          <w:szCs w:val="22"/>
        </w:rPr>
        <w:t>This produces a</w:t>
      </w:r>
      <w:r w:rsidR="00192486" w:rsidRPr="003B3923">
        <w:rPr>
          <w:rFonts w:ascii="Century Gothic" w:hAnsi="Century Gothic"/>
          <w:b/>
          <w:bCs/>
          <w:color w:val="000000" w:themeColor="text1"/>
          <w:sz w:val="22"/>
          <w:szCs w:val="22"/>
        </w:rPr>
        <w:t xml:space="preserve">n unbalanced </w:t>
      </w:r>
      <w:r w:rsidRPr="003B3923">
        <w:rPr>
          <w:rFonts w:ascii="Century Gothic" w:hAnsi="Century Gothic"/>
          <w:b/>
          <w:bCs/>
          <w:color w:val="000000" w:themeColor="text1"/>
          <w:sz w:val="22"/>
          <w:szCs w:val="22"/>
        </w:rPr>
        <w:t>bias, an asymmetry, that focusses more on the obstacles</w:t>
      </w:r>
      <w:r w:rsidR="00192486" w:rsidRPr="003B3923">
        <w:rPr>
          <w:rFonts w:ascii="Century Gothic" w:hAnsi="Century Gothic"/>
          <w:b/>
          <w:bCs/>
          <w:color w:val="000000" w:themeColor="text1"/>
          <w:sz w:val="22"/>
          <w:szCs w:val="22"/>
        </w:rPr>
        <w:t xml:space="preserve">, hardships, and </w:t>
      </w:r>
      <w:r w:rsidR="00304DEE" w:rsidRPr="003B3923">
        <w:rPr>
          <w:rFonts w:ascii="Century Gothic" w:hAnsi="Century Gothic"/>
          <w:b/>
          <w:bCs/>
          <w:color w:val="000000" w:themeColor="text1"/>
          <w:sz w:val="22"/>
          <w:szCs w:val="22"/>
        </w:rPr>
        <w:t>disadvantages</w:t>
      </w:r>
      <w:r w:rsidRPr="003B3923">
        <w:rPr>
          <w:rFonts w:ascii="Century Gothic" w:hAnsi="Century Gothic"/>
          <w:b/>
          <w:bCs/>
          <w:color w:val="000000" w:themeColor="text1"/>
          <w:sz w:val="22"/>
          <w:szCs w:val="22"/>
        </w:rPr>
        <w:t xml:space="preserve"> in our life </w:t>
      </w:r>
      <w:r w:rsidR="00192486" w:rsidRPr="003B3923">
        <w:rPr>
          <w:rFonts w:ascii="Century Gothic" w:hAnsi="Century Gothic"/>
          <w:b/>
          <w:bCs/>
          <w:color w:val="000000" w:themeColor="text1"/>
          <w:sz w:val="22"/>
          <w:szCs w:val="22"/>
        </w:rPr>
        <w:t>(</w:t>
      </w:r>
      <w:r w:rsidRPr="003B3923">
        <w:rPr>
          <w:rFonts w:ascii="Century Gothic" w:hAnsi="Century Gothic"/>
          <w:b/>
          <w:bCs/>
          <w:color w:val="000000" w:themeColor="text1"/>
          <w:sz w:val="22"/>
          <w:szCs w:val="22"/>
        </w:rPr>
        <w:t xml:space="preserve">because they are so tangible, obvious, </w:t>
      </w:r>
      <w:r w:rsidR="00304DEE" w:rsidRPr="003B3923">
        <w:rPr>
          <w:rFonts w:ascii="Century Gothic" w:hAnsi="Century Gothic"/>
          <w:b/>
          <w:bCs/>
          <w:color w:val="000000" w:themeColor="text1"/>
          <w:sz w:val="22"/>
          <w:szCs w:val="22"/>
        </w:rPr>
        <w:t xml:space="preserve">and </w:t>
      </w:r>
      <w:r w:rsidRPr="003B3923">
        <w:rPr>
          <w:rFonts w:ascii="Century Gothic" w:hAnsi="Century Gothic"/>
          <w:b/>
          <w:bCs/>
          <w:color w:val="000000" w:themeColor="text1"/>
          <w:sz w:val="22"/>
          <w:szCs w:val="22"/>
        </w:rPr>
        <w:t>in-</w:t>
      </w:r>
      <w:r w:rsidRPr="003B3923">
        <w:rPr>
          <w:rFonts w:ascii="Century Gothic" w:hAnsi="Century Gothic"/>
          <w:b/>
          <w:bCs/>
          <w:color w:val="000000" w:themeColor="text1"/>
          <w:sz w:val="22"/>
          <w:szCs w:val="22"/>
        </w:rPr>
        <w:lastRenderedPageBreak/>
        <w:t>our-faces</w:t>
      </w:r>
      <w:r w:rsidR="00192486" w:rsidRPr="003B3923">
        <w:rPr>
          <w:rFonts w:ascii="Century Gothic" w:hAnsi="Century Gothic"/>
          <w:b/>
          <w:bCs/>
          <w:color w:val="000000" w:themeColor="text1"/>
          <w:sz w:val="22"/>
          <w:szCs w:val="22"/>
        </w:rPr>
        <w:t>)</w:t>
      </w:r>
      <w:r w:rsidRPr="003B3923">
        <w:rPr>
          <w:rFonts w:ascii="Century Gothic" w:hAnsi="Century Gothic"/>
          <w:b/>
          <w:bCs/>
          <w:color w:val="000000" w:themeColor="text1"/>
          <w:sz w:val="22"/>
          <w:szCs w:val="22"/>
        </w:rPr>
        <w:t>, while the benefits</w:t>
      </w:r>
      <w:r w:rsidR="00192486" w:rsidRPr="003B3923">
        <w:rPr>
          <w:rFonts w:ascii="Century Gothic" w:hAnsi="Century Gothic"/>
          <w:b/>
          <w:bCs/>
          <w:color w:val="000000" w:themeColor="text1"/>
          <w:sz w:val="22"/>
          <w:szCs w:val="22"/>
        </w:rPr>
        <w:t>, opportunities, and good fortunes</w:t>
      </w:r>
      <w:r w:rsidRPr="003B3923">
        <w:rPr>
          <w:rFonts w:ascii="Century Gothic" w:hAnsi="Century Gothic"/>
          <w:b/>
          <w:bCs/>
          <w:color w:val="000000" w:themeColor="text1"/>
          <w:sz w:val="22"/>
          <w:szCs w:val="22"/>
        </w:rPr>
        <w:t xml:space="preserve"> we enjoy </w:t>
      </w:r>
      <w:r w:rsidR="008B34D3" w:rsidRPr="003B3923">
        <w:rPr>
          <w:rFonts w:ascii="Century Gothic" w:hAnsi="Century Gothic"/>
          <w:b/>
          <w:bCs/>
          <w:color w:val="000000" w:themeColor="text1"/>
          <w:sz w:val="22"/>
          <w:szCs w:val="22"/>
        </w:rPr>
        <w:t xml:space="preserve">tend to </w:t>
      </w:r>
      <w:r w:rsidRPr="003B3923">
        <w:rPr>
          <w:rFonts w:ascii="Century Gothic" w:hAnsi="Century Gothic"/>
          <w:b/>
          <w:bCs/>
          <w:color w:val="000000" w:themeColor="text1"/>
          <w:sz w:val="22"/>
          <w:szCs w:val="22"/>
        </w:rPr>
        <w:t>blend into the scenery and the normalcy of everyday life.</w:t>
      </w:r>
    </w:p>
    <w:p w14:paraId="42051D25" w14:textId="75373174" w:rsidR="00CB63A7" w:rsidRPr="003B3923" w:rsidRDefault="006D1778" w:rsidP="003B3923">
      <w:pPr>
        <w:ind w:firstLine="720"/>
        <w:rPr>
          <w:rFonts w:ascii="Century Gothic" w:hAnsi="Century Gothic"/>
          <w:color w:val="000000" w:themeColor="text1"/>
          <w:sz w:val="22"/>
          <w:szCs w:val="22"/>
        </w:rPr>
      </w:pPr>
      <w:r w:rsidRPr="003B3923">
        <w:rPr>
          <w:rFonts w:ascii="Century Gothic" w:hAnsi="Century Gothic"/>
          <w:color w:val="000000" w:themeColor="text1"/>
          <w:sz w:val="22"/>
          <w:szCs w:val="22"/>
        </w:rPr>
        <w:t>I experienced something like this w</w:t>
      </w:r>
      <w:r w:rsidR="00250AAE" w:rsidRPr="003B3923">
        <w:rPr>
          <w:rFonts w:ascii="Century Gothic" w:hAnsi="Century Gothic"/>
          <w:color w:val="000000" w:themeColor="text1"/>
          <w:sz w:val="22"/>
          <w:szCs w:val="22"/>
        </w:rPr>
        <w:t xml:space="preserve">hen I was on my sabbatical earlier this year at Montreat (Presbyterian) Conference Center outside of Ashville, North Carolina, </w:t>
      </w:r>
      <w:r w:rsidR="00CB63A7" w:rsidRPr="003B3923">
        <w:rPr>
          <w:rFonts w:ascii="Century Gothic" w:hAnsi="Century Gothic"/>
          <w:color w:val="000000" w:themeColor="text1"/>
          <w:sz w:val="22"/>
          <w:szCs w:val="22"/>
        </w:rPr>
        <w:t>nestled</w:t>
      </w:r>
      <w:r w:rsidR="00250AAE" w:rsidRPr="003B3923">
        <w:rPr>
          <w:rFonts w:ascii="Century Gothic" w:hAnsi="Century Gothic"/>
          <w:color w:val="000000" w:themeColor="text1"/>
          <w:sz w:val="22"/>
          <w:szCs w:val="22"/>
        </w:rPr>
        <w:t xml:space="preserve"> amongst the beauty of the Blue Ridge Mountains</w:t>
      </w:r>
      <w:r w:rsidRPr="003B3923">
        <w:rPr>
          <w:rFonts w:ascii="Century Gothic" w:hAnsi="Century Gothic"/>
          <w:color w:val="000000" w:themeColor="text1"/>
          <w:sz w:val="22"/>
          <w:szCs w:val="22"/>
        </w:rPr>
        <w:t>.</w:t>
      </w:r>
      <w:r w:rsidR="00CB63A7" w:rsidRPr="003B3923">
        <w:rPr>
          <w:rFonts w:ascii="Century Gothic" w:hAnsi="Century Gothic"/>
          <w:color w:val="000000" w:themeColor="text1"/>
          <w:sz w:val="22"/>
          <w:szCs w:val="22"/>
        </w:rPr>
        <w:t xml:space="preserve"> I spent one morning on a very strenuous hike.</w:t>
      </w:r>
      <w:r w:rsidRPr="003B3923">
        <w:rPr>
          <w:rFonts w:ascii="Century Gothic" w:hAnsi="Century Gothic"/>
          <w:color w:val="000000" w:themeColor="text1"/>
          <w:sz w:val="22"/>
          <w:szCs w:val="22"/>
        </w:rPr>
        <w:t xml:space="preserve"> It was much harder than I planned, forgetting a steep hike like this used to be fairly easy – decades and decades ago. </w:t>
      </w:r>
      <w:r w:rsidR="00CB63A7" w:rsidRPr="003B3923">
        <w:rPr>
          <w:rFonts w:ascii="Century Gothic" w:hAnsi="Century Gothic"/>
          <w:color w:val="000000" w:themeColor="text1"/>
          <w:sz w:val="22"/>
          <w:szCs w:val="22"/>
        </w:rPr>
        <w:t>I could have sworn</w:t>
      </w:r>
      <w:r w:rsidR="008B34D3" w:rsidRPr="003B3923">
        <w:rPr>
          <w:rFonts w:ascii="Century Gothic" w:hAnsi="Century Gothic"/>
          <w:color w:val="000000" w:themeColor="text1"/>
          <w:sz w:val="22"/>
          <w:szCs w:val="22"/>
        </w:rPr>
        <w:t xml:space="preserve"> </w:t>
      </w:r>
      <w:r w:rsidR="00CB63A7" w:rsidRPr="003B3923">
        <w:rPr>
          <w:rFonts w:ascii="Century Gothic" w:hAnsi="Century Gothic"/>
          <w:color w:val="000000" w:themeColor="text1"/>
          <w:sz w:val="22"/>
          <w:szCs w:val="22"/>
        </w:rPr>
        <w:t xml:space="preserve">that I hiked </w:t>
      </w:r>
      <w:r w:rsidR="003B0DC3" w:rsidRPr="003B3923">
        <w:rPr>
          <w:rFonts w:ascii="Century Gothic" w:hAnsi="Century Gothic"/>
          <w:color w:val="000000" w:themeColor="text1"/>
          <w:sz w:val="22"/>
          <w:szCs w:val="22"/>
        </w:rPr>
        <w:t xml:space="preserve">much </w:t>
      </w:r>
      <w:r w:rsidR="00CB63A7" w:rsidRPr="003B3923">
        <w:rPr>
          <w:rFonts w:ascii="Century Gothic" w:hAnsi="Century Gothic"/>
          <w:color w:val="000000" w:themeColor="text1"/>
          <w:sz w:val="22"/>
          <w:szCs w:val="22"/>
        </w:rPr>
        <w:t xml:space="preserve">more uphill than downhill. As it turned out, </w:t>
      </w:r>
      <w:r w:rsidR="008B34D3" w:rsidRPr="003B3923">
        <w:rPr>
          <w:rFonts w:ascii="Century Gothic" w:hAnsi="Century Gothic"/>
          <w:color w:val="000000" w:themeColor="text1"/>
          <w:sz w:val="22"/>
          <w:szCs w:val="22"/>
        </w:rPr>
        <w:t xml:space="preserve">of course, </w:t>
      </w:r>
      <w:r w:rsidR="00CB63A7" w:rsidRPr="003B3923">
        <w:rPr>
          <w:rFonts w:ascii="Century Gothic" w:hAnsi="Century Gothic"/>
          <w:color w:val="000000" w:themeColor="text1"/>
          <w:sz w:val="22"/>
          <w:szCs w:val="22"/>
        </w:rPr>
        <w:t>I began and ended my hike at the very same spot.</w:t>
      </w:r>
    </w:p>
    <w:p w14:paraId="4C38A752" w14:textId="36B42DD7" w:rsidR="004550D2" w:rsidRPr="003B3923" w:rsidRDefault="00B23A6F" w:rsidP="003B3923">
      <w:pPr>
        <w:ind w:firstLine="720"/>
        <w:rPr>
          <w:rFonts w:ascii="Century Gothic" w:hAnsi="Century Gothic"/>
          <w:color w:val="000000" w:themeColor="text1"/>
          <w:sz w:val="16"/>
          <w:szCs w:val="16"/>
        </w:rPr>
      </w:pPr>
      <w:r w:rsidRPr="003B3923">
        <w:rPr>
          <w:rFonts w:ascii="Century Gothic" w:hAnsi="Century Gothic"/>
          <w:color w:val="000000" w:themeColor="text1"/>
          <w:sz w:val="22"/>
          <w:szCs w:val="22"/>
        </w:rPr>
        <w:t>This asymmetry</w:t>
      </w:r>
      <w:r w:rsidR="003B0DC3" w:rsidRPr="003B3923">
        <w:rPr>
          <w:rFonts w:ascii="Century Gothic" w:hAnsi="Century Gothic"/>
          <w:color w:val="000000" w:themeColor="text1"/>
          <w:sz w:val="22"/>
          <w:szCs w:val="22"/>
        </w:rPr>
        <w:t xml:space="preserve"> in thinking</w:t>
      </w:r>
      <w:r w:rsidRPr="003B3923">
        <w:rPr>
          <w:rFonts w:ascii="Century Gothic" w:hAnsi="Century Gothic"/>
          <w:color w:val="000000" w:themeColor="text1"/>
          <w:sz w:val="22"/>
          <w:szCs w:val="22"/>
        </w:rPr>
        <w:t>, regardless of the circumstances</w:t>
      </w:r>
      <w:r w:rsidR="008B34D3" w:rsidRPr="003B3923">
        <w:rPr>
          <w:rFonts w:ascii="Century Gothic" w:hAnsi="Century Gothic"/>
          <w:color w:val="000000" w:themeColor="text1"/>
          <w:sz w:val="22"/>
          <w:szCs w:val="22"/>
        </w:rPr>
        <w:t>,</w:t>
      </w:r>
      <w:r w:rsidRPr="003B3923">
        <w:rPr>
          <w:rFonts w:ascii="Century Gothic" w:hAnsi="Century Gothic"/>
          <w:color w:val="000000" w:themeColor="text1"/>
          <w:sz w:val="22"/>
          <w:szCs w:val="22"/>
        </w:rPr>
        <w:t xml:space="preserve"> </w:t>
      </w:r>
      <w:r w:rsidR="008B34D3" w:rsidRPr="003B3923">
        <w:rPr>
          <w:rFonts w:ascii="Century Gothic" w:hAnsi="Century Gothic"/>
          <w:color w:val="000000" w:themeColor="text1"/>
          <w:sz w:val="22"/>
          <w:szCs w:val="22"/>
        </w:rPr>
        <w:t>is</w:t>
      </w:r>
      <w:r w:rsidRPr="003B3923">
        <w:rPr>
          <w:rFonts w:ascii="Century Gothic" w:hAnsi="Century Gothic"/>
          <w:color w:val="000000" w:themeColor="text1"/>
          <w:sz w:val="22"/>
          <w:szCs w:val="22"/>
        </w:rPr>
        <w:t xml:space="preserve"> directly tied to our sometimes inability to </w:t>
      </w:r>
      <w:r w:rsidR="008B34D3" w:rsidRPr="003B3923">
        <w:rPr>
          <w:rFonts w:ascii="Century Gothic" w:hAnsi="Century Gothic"/>
          <w:color w:val="000000" w:themeColor="text1"/>
          <w:sz w:val="22"/>
          <w:szCs w:val="22"/>
        </w:rPr>
        <w:t>recognize and give thanks for</w:t>
      </w:r>
      <w:r w:rsidRPr="003B3923">
        <w:rPr>
          <w:rFonts w:ascii="Century Gothic" w:hAnsi="Century Gothic"/>
          <w:color w:val="000000" w:themeColor="text1"/>
          <w:sz w:val="22"/>
          <w:szCs w:val="22"/>
        </w:rPr>
        <w:t xml:space="preserve"> those tailwinds in life, such as blessings and even our privilege</w:t>
      </w:r>
      <w:r w:rsidR="00EF22AD" w:rsidRPr="003B3923">
        <w:rPr>
          <w:rFonts w:ascii="Century Gothic" w:hAnsi="Century Gothic"/>
          <w:color w:val="000000" w:themeColor="text1"/>
          <w:sz w:val="22"/>
          <w:szCs w:val="22"/>
        </w:rPr>
        <w:t>s</w:t>
      </w:r>
      <w:r w:rsidRPr="003B3923">
        <w:rPr>
          <w:rFonts w:ascii="Century Gothic" w:hAnsi="Century Gothic"/>
          <w:color w:val="000000" w:themeColor="text1"/>
          <w:sz w:val="22"/>
          <w:szCs w:val="22"/>
        </w:rPr>
        <w:t>.</w:t>
      </w:r>
      <w:r w:rsidR="0053601B" w:rsidRPr="003B3923">
        <w:rPr>
          <w:rFonts w:ascii="Century Gothic" w:hAnsi="Century Gothic"/>
          <w:color w:val="000000" w:themeColor="text1"/>
          <w:sz w:val="22"/>
          <w:szCs w:val="22"/>
        </w:rPr>
        <w:t xml:space="preserve"> </w:t>
      </w:r>
      <w:r w:rsidR="004550D2" w:rsidRPr="003B3923">
        <w:rPr>
          <w:rFonts w:ascii="Century Gothic" w:hAnsi="Century Gothic"/>
          <w:color w:val="000000" w:themeColor="text1"/>
          <w:sz w:val="22"/>
          <w:szCs w:val="22"/>
        </w:rPr>
        <w:t>Tying all of this to gratitude, the two professors write</w:t>
      </w:r>
      <w:r w:rsidR="003A4365" w:rsidRPr="003B3923">
        <w:rPr>
          <w:rFonts w:ascii="Century Gothic" w:hAnsi="Century Gothic"/>
          <w:color w:val="000000" w:themeColor="text1"/>
          <w:sz w:val="22"/>
          <w:szCs w:val="22"/>
        </w:rPr>
        <w:t xml:space="preserve"> in their study</w:t>
      </w:r>
      <w:r w:rsidR="004550D2" w:rsidRPr="003B3923">
        <w:rPr>
          <w:rFonts w:ascii="Century Gothic" w:hAnsi="Century Gothic"/>
          <w:color w:val="000000" w:themeColor="text1"/>
          <w:sz w:val="22"/>
          <w:szCs w:val="22"/>
        </w:rPr>
        <w:t>:</w:t>
      </w:r>
      <w:r w:rsidR="004550D2" w:rsidRPr="003B3923">
        <w:rPr>
          <w:rFonts w:ascii="Century Gothic" w:hAnsi="Century Gothic"/>
          <w:color w:val="000000" w:themeColor="text1"/>
          <w:sz w:val="22"/>
          <w:szCs w:val="22"/>
        </w:rPr>
        <w:br/>
      </w:r>
    </w:p>
    <w:p w14:paraId="35F39612" w14:textId="36B8383C" w:rsidR="004550D2" w:rsidRPr="003B3923" w:rsidRDefault="003A4365" w:rsidP="003B3923">
      <w:pPr>
        <w:ind w:left="720"/>
        <w:rPr>
          <w:rFonts w:ascii="Century Gothic" w:hAnsi="Century Gothic"/>
          <w:sz w:val="22"/>
          <w:szCs w:val="22"/>
        </w:rPr>
      </w:pPr>
      <w:r w:rsidRPr="003B3923">
        <w:rPr>
          <w:rFonts w:ascii="Century Gothic" w:hAnsi="Century Gothic"/>
          <w:sz w:val="22"/>
          <w:szCs w:val="22"/>
        </w:rPr>
        <w:t>Most of us feel we face more headwinds and obstacles than everyone else — which breeds resentment. We also undervalue the tailwinds that help us — which leaves us ungrateful and unhappy.</w:t>
      </w:r>
    </w:p>
    <w:p w14:paraId="705B6D09" w14:textId="77777777" w:rsidR="003A4365" w:rsidRPr="003B3923" w:rsidRDefault="003A4365" w:rsidP="003B3923">
      <w:pPr>
        <w:ind w:left="720"/>
        <w:rPr>
          <w:rFonts w:ascii="Century Gothic" w:hAnsi="Century Gothic"/>
          <w:sz w:val="16"/>
          <w:szCs w:val="16"/>
        </w:rPr>
      </w:pPr>
    </w:p>
    <w:p w14:paraId="11AAA888" w14:textId="3A9475BD" w:rsidR="003A4365" w:rsidRPr="003B3923" w:rsidRDefault="003A4365" w:rsidP="000B3DA6">
      <w:pPr>
        <w:ind w:left="720"/>
        <w:rPr>
          <w:rFonts w:ascii="Century Gothic" w:hAnsi="Century Gothic"/>
          <w:sz w:val="22"/>
          <w:szCs w:val="22"/>
        </w:rPr>
      </w:pPr>
      <w:r w:rsidRPr="003B3923">
        <w:rPr>
          <w:rFonts w:ascii="Century Gothic" w:hAnsi="Century Gothic"/>
          <w:sz w:val="22"/>
          <w:szCs w:val="22"/>
        </w:rPr>
        <w:t>We have to pay attention to the barriers in front of us because we have to get over them, or get through them in some way. We have to overcome them. We don’t have to pay attention to those things that are boosting us along. We can just be boosted along. And that fundamental asymmetry in attention is the headwinds/tailwind</w:t>
      </w:r>
      <w:r w:rsidR="0053601B" w:rsidRPr="003B3923">
        <w:rPr>
          <w:rFonts w:ascii="Century Gothic" w:hAnsi="Century Gothic"/>
          <w:sz w:val="22"/>
          <w:szCs w:val="22"/>
        </w:rPr>
        <w:t>s</w:t>
      </w:r>
      <w:r w:rsidRPr="003B3923">
        <w:rPr>
          <w:rFonts w:ascii="Century Gothic" w:hAnsi="Century Gothic"/>
          <w:sz w:val="22"/>
          <w:szCs w:val="22"/>
        </w:rPr>
        <w:t xml:space="preserve"> asymmetry.</w:t>
      </w:r>
    </w:p>
    <w:p w14:paraId="2A79872B" w14:textId="77777777" w:rsidR="00DD1F63" w:rsidRPr="003B3923" w:rsidRDefault="00DD1F63" w:rsidP="003B3923">
      <w:pPr>
        <w:rPr>
          <w:rFonts w:ascii="Century Gothic" w:hAnsi="Century Gothic"/>
          <w:sz w:val="16"/>
          <w:szCs w:val="16"/>
        </w:rPr>
      </w:pPr>
    </w:p>
    <w:p w14:paraId="5B213ACD" w14:textId="46E68F22" w:rsidR="00304BD7" w:rsidRPr="003B3923" w:rsidRDefault="00DD1F63" w:rsidP="003B3923">
      <w:pPr>
        <w:ind w:firstLine="720"/>
        <w:rPr>
          <w:rFonts w:ascii="Century Gothic" w:hAnsi="Century Gothic"/>
          <w:b/>
          <w:bCs/>
          <w:sz w:val="22"/>
          <w:szCs w:val="22"/>
        </w:rPr>
      </w:pPr>
      <w:r w:rsidRPr="003B3923">
        <w:rPr>
          <w:rFonts w:ascii="Century Gothic" w:hAnsi="Century Gothic"/>
          <w:sz w:val="22"/>
          <w:szCs w:val="22"/>
        </w:rPr>
        <w:t>Herein lies the benefit of recognizing this tendency, this asymmetry</w:t>
      </w:r>
      <w:r w:rsidR="0053601B" w:rsidRPr="003B3923">
        <w:rPr>
          <w:rFonts w:ascii="Century Gothic" w:hAnsi="Century Gothic"/>
          <w:sz w:val="22"/>
          <w:szCs w:val="22"/>
        </w:rPr>
        <w:t xml:space="preserve"> in thinking and perception</w:t>
      </w:r>
      <w:r w:rsidRPr="003B3923">
        <w:rPr>
          <w:rFonts w:ascii="Century Gothic" w:hAnsi="Century Gothic"/>
          <w:sz w:val="22"/>
          <w:szCs w:val="22"/>
        </w:rPr>
        <w:t>.</w:t>
      </w:r>
      <w:r w:rsidR="0053601B" w:rsidRPr="003B3923">
        <w:rPr>
          <w:rFonts w:ascii="Century Gothic" w:hAnsi="Century Gothic"/>
          <w:sz w:val="22"/>
          <w:szCs w:val="22"/>
        </w:rPr>
        <w:t xml:space="preserve"> </w:t>
      </w:r>
      <w:r w:rsidRPr="003B3923">
        <w:rPr>
          <w:rFonts w:ascii="Century Gothic" w:hAnsi="Century Gothic"/>
          <w:sz w:val="22"/>
          <w:szCs w:val="22"/>
        </w:rPr>
        <w:t xml:space="preserve">It helps us realize </w:t>
      </w:r>
      <w:r w:rsidRPr="003B3923">
        <w:rPr>
          <w:rFonts w:ascii="Century Gothic" w:hAnsi="Century Gothic"/>
          <w:b/>
          <w:bCs/>
          <w:sz w:val="22"/>
          <w:szCs w:val="22"/>
        </w:rPr>
        <w:t>we need to pay more attention to those things</w:t>
      </w:r>
      <w:r w:rsidR="003B0DC3" w:rsidRPr="003B3923">
        <w:rPr>
          <w:rFonts w:ascii="Century Gothic" w:hAnsi="Century Gothic"/>
          <w:b/>
          <w:bCs/>
          <w:sz w:val="22"/>
          <w:szCs w:val="22"/>
        </w:rPr>
        <w:t>,</w:t>
      </w:r>
      <w:r w:rsidRPr="003B3923">
        <w:rPr>
          <w:rFonts w:ascii="Century Gothic" w:hAnsi="Century Gothic"/>
          <w:b/>
          <w:bCs/>
          <w:sz w:val="22"/>
          <w:szCs w:val="22"/>
        </w:rPr>
        <w:t xml:space="preserve"> and those people</w:t>
      </w:r>
      <w:r w:rsidR="003B0DC3" w:rsidRPr="003B3923">
        <w:rPr>
          <w:rFonts w:ascii="Century Gothic" w:hAnsi="Century Gothic"/>
          <w:b/>
          <w:bCs/>
          <w:sz w:val="22"/>
          <w:szCs w:val="22"/>
        </w:rPr>
        <w:t>,</w:t>
      </w:r>
      <w:r w:rsidRPr="003B3923">
        <w:rPr>
          <w:rFonts w:ascii="Century Gothic" w:hAnsi="Century Gothic"/>
          <w:b/>
          <w:bCs/>
          <w:sz w:val="22"/>
          <w:szCs w:val="22"/>
        </w:rPr>
        <w:t xml:space="preserve"> who help propel us forward in life</w:t>
      </w:r>
      <w:r w:rsidR="003B0DC3" w:rsidRPr="003B3923">
        <w:rPr>
          <w:rFonts w:ascii="Century Gothic" w:hAnsi="Century Gothic"/>
          <w:b/>
          <w:bCs/>
          <w:sz w:val="22"/>
          <w:szCs w:val="22"/>
        </w:rPr>
        <w:t>, and therefore become more grateful</w:t>
      </w:r>
      <w:r w:rsidRPr="003B3923">
        <w:rPr>
          <w:rFonts w:ascii="Century Gothic" w:hAnsi="Century Gothic"/>
          <w:b/>
          <w:bCs/>
          <w:sz w:val="22"/>
          <w:szCs w:val="22"/>
        </w:rPr>
        <w:t>. While it’s always easier to identify the headwinds in our lives, I encourage you this week to ask yourself, “What are my tailwinds?”</w:t>
      </w:r>
      <w:r w:rsidR="0053601B" w:rsidRPr="003B3923">
        <w:rPr>
          <w:rFonts w:ascii="Century Gothic" w:hAnsi="Century Gothic"/>
          <w:b/>
          <w:bCs/>
          <w:sz w:val="22"/>
          <w:szCs w:val="22"/>
        </w:rPr>
        <w:t xml:space="preserve"> </w:t>
      </w:r>
      <w:r w:rsidRPr="003B3923">
        <w:rPr>
          <w:rFonts w:ascii="Century Gothic" w:hAnsi="Century Gothic"/>
          <w:sz w:val="22"/>
          <w:szCs w:val="22"/>
        </w:rPr>
        <w:t>This, in turn, plants seeds of gratitude, even when we aren’t feeling it.</w:t>
      </w:r>
      <w:r w:rsidR="0053601B" w:rsidRPr="003B3923">
        <w:rPr>
          <w:rFonts w:ascii="Century Gothic" w:hAnsi="Century Gothic"/>
          <w:b/>
          <w:bCs/>
          <w:sz w:val="22"/>
          <w:szCs w:val="22"/>
        </w:rPr>
        <w:t xml:space="preserve"> </w:t>
      </w:r>
      <w:r w:rsidR="00304BD7" w:rsidRPr="003B3923">
        <w:rPr>
          <w:rFonts w:ascii="Century Gothic" w:hAnsi="Century Gothic"/>
          <w:sz w:val="22"/>
          <w:szCs w:val="22"/>
        </w:rPr>
        <w:t>Understanding the barriers to gratitude is the first step to having more of it.</w:t>
      </w:r>
    </w:p>
    <w:p w14:paraId="202572DB" w14:textId="18033115" w:rsidR="00DD1F63" w:rsidRPr="003B3923" w:rsidRDefault="003B0DC3" w:rsidP="003B3923">
      <w:pPr>
        <w:ind w:firstLine="720"/>
        <w:rPr>
          <w:rFonts w:ascii="Century Gothic" w:hAnsi="Century Gothic"/>
          <w:sz w:val="22"/>
          <w:szCs w:val="22"/>
        </w:rPr>
      </w:pPr>
      <w:r w:rsidRPr="003B3923">
        <w:rPr>
          <w:rFonts w:ascii="Century Gothic" w:hAnsi="Century Gothic"/>
          <w:sz w:val="22"/>
          <w:szCs w:val="22"/>
        </w:rPr>
        <w:t>I want</w:t>
      </w:r>
      <w:r w:rsidR="0053601B" w:rsidRPr="003B3923">
        <w:rPr>
          <w:rFonts w:ascii="Century Gothic" w:hAnsi="Century Gothic"/>
          <w:sz w:val="22"/>
          <w:szCs w:val="22"/>
        </w:rPr>
        <w:t>, now,</w:t>
      </w:r>
      <w:r w:rsidRPr="003B3923">
        <w:rPr>
          <w:rFonts w:ascii="Century Gothic" w:hAnsi="Century Gothic"/>
          <w:sz w:val="22"/>
          <w:szCs w:val="22"/>
        </w:rPr>
        <w:t xml:space="preserve"> to make a final point before closing this sermon.</w:t>
      </w:r>
      <w:r w:rsidR="005D5D77" w:rsidRPr="003B3923">
        <w:rPr>
          <w:rFonts w:ascii="Century Gothic" w:hAnsi="Century Gothic"/>
          <w:sz w:val="22"/>
          <w:szCs w:val="22"/>
        </w:rPr>
        <w:t xml:space="preserve"> </w:t>
      </w:r>
      <w:r w:rsidRPr="003B3923">
        <w:rPr>
          <w:rFonts w:ascii="Century Gothic" w:hAnsi="Century Gothic"/>
          <w:b/>
          <w:bCs/>
          <w:sz w:val="22"/>
          <w:szCs w:val="22"/>
        </w:rPr>
        <w:t>F</w:t>
      </w:r>
      <w:r w:rsidR="00DD1F63" w:rsidRPr="003B3923">
        <w:rPr>
          <w:rFonts w:ascii="Century Gothic" w:hAnsi="Century Gothic"/>
          <w:b/>
          <w:bCs/>
          <w:sz w:val="22"/>
          <w:szCs w:val="22"/>
        </w:rPr>
        <w:t xml:space="preserve">rom a </w:t>
      </w:r>
      <w:r w:rsidR="00304BD7" w:rsidRPr="003B3923">
        <w:rPr>
          <w:rFonts w:ascii="Century Gothic" w:hAnsi="Century Gothic"/>
          <w:b/>
          <w:bCs/>
          <w:sz w:val="22"/>
          <w:szCs w:val="22"/>
        </w:rPr>
        <w:t xml:space="preserve">social justice </w:t>
      </w:r>
      <w:r w:rsidR="00DD1F63" w:rsidRPr="003B3923">
        <w:rPr>
          <w:rFonts w:ascii="Century Gothic" w:hAnsi="Century Gothic"/>
          <w:b/>
          <w:bCs/>
          <w:sz w:val="22"/>
          <w:szCs w:val="22"/>
        </w:rPr>
        <w:t xml:space="preserve">perspective, let us remember that tailwind opportunities do not always blow with equal </w:t>
      </w:r>
      <w:r w:rsidRPr="003B3923">
        <w:rPr>
          <w:rFonts w:ascii="Century Gothic" w:hAnsi="Century Gothic"/>
          <w:b/>
          <w:bCs/>
          <w:sz w:val="22"/>
          <w:szCs w:val="22"/>
        </w:rPr>
        <w:t xml:space="preserve">strength and </w:t>
      </w:r>
      <w:r w:rsidR="00DD1F63" w:rsidRPr="003B3923">
        <w:rPr>
          <w:rFonts w:ascii="Century Gothic" w:hAnsi="Century Gothic"/>
          <w:b/>
          <w:bCs/>
          <w:sz w:val="22"/>
          <w:szCs w:val="22"/>
        </w:rPr>
        <w:t>distribution</w:t>
      </w:r>
      <w:r w:rsidR="00304BD7" w:rsidRPr="003B3923">
        <w:rPr>
          <w:rFonts w:ascii="Century Gothic" w:hAnsi="Century Gothic"/>
          <w:b/>
          <w:bCs/>
          <w:sz w:val="22"/>
          <w:szCs w:val="22"/>
        </w:rPr>
        <w:t>.</w:t>
      </w:r>
      <w:r w:rsidR="005D5D77" w:rsidRPr="003B3923">
        <w:rPr>
          <w:rFonts w:ascii="Century Gothic" w:hAnsi="Century Gothic"/>
          <w:sz w:val="22"/>
          <w:szCs w:val="22"/>
        </w:rPr>
        <w:t xml:space="preserve"> </w:t>
      </w:r>
      <w:r w:rsidR="00CC2C86" w:rsidRPr="003B3923">
        <w:rPr>
          <w:rFonts w:ascii="Century Gothic" w:hAnsi="Century Gothic"/>
          <w:sz w:val="22"/>
          <w:szCs w:val="22"/>
        </w:rPr>
        <w:t>There are others who may not share the tailwinds we were afforded in life.</w:t>
      </w:r>
      <w:r w:rsidR="005D5D77" w:rsidRPr="003B3923">
        <w:rPr>
          <w:rFonts w:ascii="Century Gothic" w:hAnsi="Century Gothic"/>
          <w:sz w:val="22"/>
          <w:szCs w:val="22"/>
        </w:rPr>
        <w:t xml:space="preserve"> </w:t>
      </w:r>
      <w:r w:rsidR="00304BD7" w:rsidRPr="003B3923">
        <w:rPr>
          <w:rFonts w:ascii="Century Gothic" w:hAnsi="Century Gothic"/>
          <w:sz w:val="22"/>
          <w:szCs w:val="22"/>
        </w:rPr>
        <w:t xml:space="preserve">There are often </w:t>
      </w:r>
      <w:r w:rsidR="00DD1F63" w:rsidRPr="003B3923">
        <w:rPr>
          <w:rFonts w:ascii="Century Gothic" w:hAnsi="Century Gothic"/>
          <w:sz w:val="22"/>
          <w:szCs w:val="22"/>
        </w:rPr>
        <w:t>stronger headwinds</w:t>
      </w:r>
      <w:r w:rsidR="00304BD7" w:rsidRPr="003B3923">
        <w:rPr>
          <w:rFonts w:ascii="Century Gothic" w:hAnsi="Century Gothic"/>
          <w:sz w:val="22"/>
          <w:szCs w:val="22"/>
        </w:rPr>
        <w:t xml:space="preserve">, </w:t>
      </w:r>
      <w:r w:rsidR="00CC2C86" w:rsidRPr="003B3923">
        <w:rPr>
          <w:rFonts w:ascii="Century Gothic" w:hAnsi="Century Gothic"/>
          <w:sz w:val="22"/>
          <w:szCs w:val="22"/>
        </w:rPr>
        <w:t xml:space="preserve">as in </w:t>
      </w:r>
      <w:r w:rsidR="00304BD7" w:rsidRPr="003B3923">
        <w:rPr>
          <w:rFonts w:ascii="Century Gothic" w:hAnsi="Century Gothic"/>
          <w:sz w:val="22"/>
          <w:szCs w:val="22"/>
        </w:rPr>
        <w:t>the lack of opportunities and privilege,</w:t>
      </w:r>
      <w:r w:rsidR="00DD1F63" w:rsidRPr="003B3923">
        <w:rPr>
          <w:rFonts w:ascii="Century Gothic" w:hAnsi="Century Gothic"/>
          <w:sz w:val="22"/>
          <w:szCs w:val="22"/>
        </w:rPr>
        <w:t xml:space="preserve"> brought on by </w:t>
      </w:r>
      <w:r w:rsidR="00502125" w:rsidRPr="003B3923">
        <w:rPr>
          <w:rFonts w:ascii="Century Gothic" w:hAnsi="Century Gothic"/>
          <w:b/>
          <w:bCs/>
          <w:sz w:val="22"/>
          <w:szCs w:val="22"/>
        </w:rPr>
        <w:t xml:space="preserve">individual and systemic </w:t>
      </w:r>
      <w:r w:rsidR="00DD1F63" w:rsidRPr="003B3923">
        <w:rPr>
          <w:rFonts w:ascii="Century Gothic" w:hAnsi="Century Gothic"/>
          <w:b/>
          <w:bCs/>
          <w:sz w:val="22"/>
          <w:szCs w:val="22"/>
        </w:rPr>
        <w:t>prejudices</w:t>
      </w:r>
      <w:r w:rsidR="00DD1F63" w:rsidRPr="003B3923">
        <w:rPr>
          <w:rFonts w:ascii="Century Gothic" w:hAnsi="Century Gothic"/>
          <w:sz w:val="22"/>
          <w:szCs w:val="22"/>
        </w:rPr>
        <w:t xml:space="preserve"> based on race, gender identity, sexual orientation, socio-economic status, among others.</w:t>
      </w:r>
    </w:p>
    <w:p w14:paraId="761B78EC" w14:textId="7AD9ECC2" w:rsidR="00502125" w:rsidRPr="003B3923" w:rsidRDefault="00DD1F63" w:rsidP="003B3923">
      <w:pPr>
        <w:ind w:firstLine="720"/>
        <w:rPr>
          <w:rFonts w:ascii="Century Gothic" w:hAnsi="Century Gothic"/>
          <w:b/>
          <w:bCs/>
          <w:sz w:val="22"/>
          <w:szCs w:val="22"/>
        </w:rPr>
      </w:pPr>
      <w:r w:rsidRPr="003B3923">
        <w:rPr>
          <w:rFonts w:ascii="Century Gothic" w:hAnsi="Century Gothic"/>
          <w:sz w:val="22"/>
          <w:szCs w:val="22"/>
        </w:rPr>
        <w:t xml:space="preserve">Think, therefore, of ways you may </w:t>
      </w:r>
      <w:r w:rsidRPr="003B3923">
        <w:rPr>
          <w:rFonts w:ascii="Century Gothic" w:hAnsi="Century Gothic"/>
          <w:b/>
          <w:bCs/>
          <w:sz w:val="22"/>
          <w:szCs w:val="22"/>
        </w:rPr>
        <w:t xml:space="preserve">help provide </w:t>
      </w:r>
      <w:r w:rsidR="00304BD7" w:rsidRPr="003B3923">
        <w:rPr>
          <w:rFonts w:ascii="Century Gothic" w:hAnsi="Century Gothic"/>
          <w:b/>
          <w:bCs/>
          <w:sz w:val="22"/>
          <w:szCs w:val="22"/>
        </w:rPr>
        <w:t>a</w:t>
      </w:r>
      <w:r w:rsidRPr="003B3923">
        <w:rPr>
          <w:rFonts w:ascii="Century Gothic" w:hAnsi="Century Gothic"/>
          <w:b/>
          <w:bCs/>
          <w:sz w:val="22"/>
          <w:szCs w:val="22"/>
        </w:rPr>
        <w:t xml:space="preserve"> tailwind </w:t>
      </w:r>
      <w:r w:rsidR="00304BD7" w:rsidRPr="003B3923">
        <w:rPr>
          <w:rFonts w:ascii="Century Gothic" w:hAnsi="Century Gothic"/>
          <w:b/>
          <w:bCs/>
          <w:sz w:val="22"/>
          <w:szCs w:val="22"/>
        </w:rPr>
        <w:t>for someone who</w:t>
      </w:r>
    </w:p>
    <w:p w14:paraId="7AF9E366" w14:textId="089BCC61" w:rsidR="005E7D78" w:rsidRPr="003B3923" w:rsidRDefault="005E7D78" w:rsidP="003B3923">
      <w:pPr>
        <w:rPr>
          <w:rFonts w:ascii="Century Gothic" w:hAnsi="Century Gothic"/>
          <w:sz w:val="22"/>
          <w:szCs w:val="22"/>
        </w:rPr>
      </w:pPr>
      <w:r w:rsidRPr="003B3923">
        <w:rPr>
          <w:rFonts w:ascii="Century Gothic" w:hAnsi="Century Gothic"/>
          <w:b/>
          <w:bCs/>
          <w:sz w:val="22"/>
          <w:szCs w:val="22"/>
        </w:rPr>
        <w:t>need</w:t>
      </w:r>
      <w:r w:rsidR="00304BD7" w:rsidRPr="003B3923">
        <w:rPr>
          <w:rFonts w:ascii="Century Gothic" w:hAnsi="Century Gothic"/>
          <w:b/>
          <w:bCs/>
          <w:sz w:val="22"/>
          <w:szCs w:val="22"/>
        </w:rPr>
        <w:t>s</w:t>
      </w:r>
      <w:r w:rsidRPr="003B3923">
        <w:rPr>
          <w:rFonts w:ascii="Century Gothic" w:hAnsi="Century Gothic"/>
          <w:b/>
          <w:bCs/>
          <w:sz w:val="22"/>
          <w:szCs w:val="22"/>
        </w:rPr>
        <w:t xml:space="preserve"> a lift or a push, and provide it.</w:t>
      </w:r>
      <w:r w:rsidRPr="003B3923">
        <w:rPr>
          <w:rFonts w:ascii="Century Gothic" w:hAnsi="Century Gothic"/>
          <w:sz w:val="22"/>
          <w:szCs w:val="22"/>
        </w:rPr>
        <w:t xml:space="preserve"> If possible, create opportunities for them. Put </w:t>
      </w:r>
      <w:r w:rsidR="00304BD7" w:rsidRPr="003B3923">
        <w:rPr>
          <w:rFonts w:ascii="Century Gothic" w:hAnsi="Century Gothic"/>
          <w:sz w:val="22"/>
          <w:szCs w:val="22"/>
        </w:rPr>
        <w:t>wind at their back.</w:t>
      </w:r>
    </w:p>
    <w:p w14:paraId="7B48FB60" w14:textId="2F80AC86" w:rsidR="00304BD7" w:rsidRPr="003B3923" w:rsidRDefault="00304BD7" w:rsidP="003B3923">
      <w:pPr>
        <w:ind w:firstLine="720"/>
        <w:rPr>
          <w:rFonts w:ascii="Century Gothic" w:hAnsi="Century Gothic"/>
          <w:sz w:val="22"/>
          <w:szCs w:val="22"/>
        </w:rPr>
      </w:pPr>
      <w:r w:rsidRPr="003B3923">
        <w:rPr>
          <w:rFonts w:ascii="Century Gothic" w:hAnsi="Century Gothic"/>
          <w:sz w:val="22"/>
          <w:szCs w:val="22"/>
        </w:rPr>
        <w:t>And in the process of recognizing our own tailwinds, let us grow into more grateful people.</w:t>
      </w:r>
      <w:r w:rsidR="005D5D77" w:rsidRPr="003B3923">
        <w:rPr>
          <w:rFonts w:ascii="Century Gothic" w:hAnsi="Century Gothic"/>
          <w:sz w:val="22"/>
          <w:szCs w:val="22"/>
        </w:rPr>
        <w:t xml:space="preserve"> And let us rejoice in God always!</w:t>
      </w:r>
    </w:p>
    <w:p w14:paraId="1EDDC7E2" w14:textId="77777777" w:rsidR="00DD1F63" w:rsidRPr="003B3923" w:rsidRDefault="00DD1F63" w:rsidP="003B3923">
      <w:pPr>
        <w:rPr>
          <w:rFonts w:ascii="Century Gothic" w:hAnsi="Century Gothic"/>
          <w:sz w:val="22"/>
          <w:szCs w:val="22"/>
        </w:rPr>
      </w:pPr>
    </w:p>
    <w:p w14:paraId="55832CBB" w14:textId="65565127" w:rsidR="00DD1F63" w:rsidRPr="003B3923" w:rsidRDefault="00DD1F63" w:rsidP="003B3923">
      <w:pPr>
        <w:rPr>
          <w:rFonts w:ascii="Century Gothic" w:hAnsi="Century Gothic"/>
          <w:sz w:val="22"/>
          <w:szCs w:val="22"/>
        </w:rPr>
      </w:pPr>
      <w:r w:rsidRPr="003B3923">
        <w:rPr>
          <w:rFonts w:ascii="Century Gothic" w:hAnsi="Century Gothic"/>
          <w:sz w:val="22"/>
          <w:szCs w:val="22"/>
        </w:rPr>
        <w:t>Amen.</w:t>
      </w:r>
    </w:p>
    <w:p w14:paraId="41187B76" w14:textId="77777777" w:rsidR="00304BD7" w:rsidRDefault="00304BD7" w:rsidP="003B3923">
      <w:pPr>
        <w:rPr>
          <w:rFonts w:ascii="Century Gothic" w:hAnsi="Century Gothic"/>
          <w:sz w:val="22"/>
          <w:szCs w:val="22"/>
        </w:rPr>
      </w:pPr>
    </w:p>
    <w:p w14:paraId="77CA8D79" w14:textId="77777777" w:rsidR="000B3DA6" w:rsidRPr="003B3923" w:rsidRDefault="000B3DA6" w:rsidP="003B3923">
      <w:pPr>
        <w:rPr>
          <w:rFonts w:ascii="Century Gothic" w:hAnsi="Century Gothic"/>
          <w:sz w:val="22"/>
          <w:szCs w:val="22"/>
        </w:rPr>
      </w:pPr>
    </w:p>
    <w:p w14:paraId="7FED2331" w14:textId="77777777" w:rsidR="00DC28CE" w:rsidRPr="003B3923" w:rsidRDefault="00DC28CE" w:rsidP="003B3923">
      <w:pPr>
        <w:ind w:left="270" w:hanging="270"/>
        <w:rPr>
          <w:rFonts w:ascii="Century Gothic" w:hAnsi="Century Gothic"/>
          <w:sz w:val="18"/>
          <w:szCs w:val="18"/>
        </w:rPr>
      </w:pPr>
      <w:r w:rsidRPr="003B3923">
        <w:rPr>
          <w:rFonts w:ascii="Century Gothic" w:hAnsi="Century Gothic"/>
          <w:sz w:val="18"/>
          <w:szCs w:val="18"/>
        </w:rPr>
        <w:t>Resources:</w:t>
      </w:r>
    </w:p>
    <w:p w14:paraId="70F8721D" w14:textId="40C67799" w:rsidR="00304BD7" w:rsidRPr="003B3923" w:rsidRDefault="00DC28CE" w:rsidP="000B3DA6">
      <w:pPr>
        <w:ind w:left="450" w:hanging="270"/>
        <w:rPr>
          <w:rFonts w:ascii="Century Gothic" w:hAnsi="Century Gothic"/>
          <w:sz w:val="18"/>
          <w:szCs w:val="18"/>
        </w:rPr>
      </w:pPr>
      <w:r w:rsidRPr="003B3923">
        <w:rPr>
          <w:rFonts w:ascii="Century Gothic" w:hAnsi="Century Gothic"/>
          <w:sz w:val="18"/>
          <w:szCs w:val="18"/>
        </w:rPr>
        <w:t xml:space="preserve">Shai </w:t>
      </w:r>
      <w:proofErr w:type="spellStart"/>
      <w:r w:rsidRPr="003B3923">
        <w:rPr>
          <w:rFonts w:ascii="Century Gothic" w:hAnsi="Century Gothic"/>
          <w:sz w:val="18"/>
          <w:szCs w:val="18"/>
        </w:rPr>
        <w:t>Davidai</w:t>
      </w:r>
      <w:proofErr w:type="spellEnd"/>
      <w:r w:rsidRPr="003B3923">
        <w:rPr>
          <w:rFonts w:ascii="Century Gothic" w:hAnsi="Century Gothic"/>
          <w:sz w:val="18"/>
          <w:szCs w:val="18"/>
        </w:rPr>
        <w:t xml:space="preserve"> and Tom Gilovich, “The headwinds/tailwinds asymmetry: An availability bias in assessments of barriers and blessings”, </w:t>
      </w:r>
      <w:r w:rsidRPr="003B3923">
        <w:rPr>
          <w:rFonts w:ascii="Century Gothic" w:hAnsi="Century Gothic"/>
          <w:i/>
          <w:iCs/>
          <w:sz w:val="18"/>
          <w:szCs w:val="18"/>
        </w:rPr>
        <w:t>Journal of Personality and Social Psychology</w:t>
      </w:r>
      <w:r w:rsidRPr="003B3923">
        <w:rPr>
          <w:rFonts w:ascii="Century Gothic" w:hAnsi="Century Gothic"/>
          <w:sz w:val="18"/>
          <w:szCs w:val="18"/>
        </w:rPr>
        <w:t xml:space="preserve">, </w:t>
      </w:r>
      <w:r w:rsidR="00892C1C" w:rsidRPr="003B3923">
        <w:rPr>
          <w:rFonts w:ascii="Century Gothic" w:hAnsi="Century Gothic"/>
          <w:sz w:val="18"/>
          <w:szCs w:val="18"/>
        </w:rPr>
        <w:t>2016.</w:t>
      </w:r>
    </w:p>
    <w:p w14:paraId="25C7E58D" w14:textId="38AAD4CA" w:rsidR="00DC28CE" w:rsidRPr="003B3923" w:rsidRDefault="00DC28CE" w:rsidP="000B3DA6">
      <w:pPr>
        <w:ind w:left="450" w:hanging="270"/>
        <w:rPr>
          <w:rFonts w:ascii="Century Gothic" w:hAnsi="Century Gothic"/>
          <w:sz w:val="18"/>
          <w:szCs w:val="18"/>
        </w:rPr>
      </w:pPr>
      <w:r w:rsidRPr="003B3923">
        <w:rPr>
          <w:rFonts w:ascii="Century Gothic" w:hAnsi="Century Gothic"/>
          <w:sz w:val="18"/>
          <w:szCs w:val="18"/>
        </w:rPr>
        <w:t>Jon Miller, “Headwinds, Tailwinds, Continuous Improvement and Respect for Humanity”, June 10, 2017.</w:t>
      </w:r>
    </w:p>
    <w:p w14:paraId="0915A85B" w14:textId="5650F5FC" w:rsidR="00304BD7" w:rsidRPr="003B3923" w:rsidRDefault="00DC28CE" w:rsidP="000B3DA6">
      <w:pPr>
        <w:ind w:left="450" w:hanging="270"/>
        <w:rPr>
          <w:rFonts w:ascii="Century Gothic" w:hAnsi="Century Gothic"/>
          <w:sz w:val="18"/>
          <w:szCs w:val="18"/>
        </w:rPr>
      </w:pPr>
      <w:r w:rsidRPr="003B3923">
        <w:rPr>
          <w:rFonts w:ascii="Century Gothic" w:hAnsi="Century Gothic"/>
          <w:sz w:val="18"/>
          <w:szCs w:val="18"/>
        </w:rPr>
        <w:t>Brad Porteus, “Privilege is Wind at Your Back (and Not Even Noticing It)”, Nov. 13, 2019.</w:t>
      </w:r>
    </w:p>
    <w:p w14:paraId="05A8F7C8" w14:textId="51DD7A54" w:rsidR="00DC28CE" w:rsidRPr="003B3923" w:rsidRDefault="00DC28CE" w:rsidP="000B3DA6">
      <w:pPr>
        <w:ind w:left="450" w:hanging="270"/>
        <w:rPr>
          <w:rFonts w:ascii="Century Gothic" w:hAnsi="Century Gothic"/>
          <w:sz w:val="18"/>
          <w:szCs w:val="18"/>
        </w:rPr>
      </w:pPr>
      <w:r w:rsidRPr="003B3923">
        <w:rPr>
          <w:rFonts w:ascii="Century Gothic" w:hAnsi="Century Gothic"/>
          <w:sz w:val="18"/>
          <w:szCs w:val="18"/>
        </w:rPr>
        <w:t>Colin B. Gabler, “The Tailwinds of White Privilege…And What We Can Do About It”, July, 10, 2020.</w:t>
      </w:r>
    </w:p>
    <w:p w14:paraId="040B3CCC" w14:textId="30A2559E" w:rsidR="001F4573" w:rsidRPr="000B3DA6" w:rsidRDefault="002925FF" w:rsidP="000B3DA6">
      <w:pPr>
        <w:ind w:left="450" w:hanging="270"/>
        <w:rPr>
          <w:rFonts w:ascii="Century Gothic" w:hAnsi="Century Gothic"/>
          <w:sz w:val="18"/>
          <w:szCs w:val="18"/>
        </w:rPr>
      </w:pPr>
      <w:r w:rsidRPr="003B3923">
        <w:rPr>
          <w:rFonts w:ascii="Century Gothic" w:hAnsi="Century Gothic"/>
          <w:sz w:val="18"/>
          <w:szCs w:val="18"/>
        </w:rPr>
        <w:t>Matt Coleman, “How the ‘Headwinds/Tailwinds Asymmetry Shapes Your Thinking”, 2023.</w:t>
      </w:r>
    </w:p>
    <w:p w14:paraId="33E61123" w14:textId="77777777" w:rsidR="003B3923" w:rsidRPr="003B3923" w:rsidRDefault="003B3923">
      <w:pPr>
        <w:rPr>
          <w:rFonts w:ascii="Century Gothic" w:hAnsi="Century Gothic"/>
          <w:color w:val="000000" w:themeColor="text1"/>
          <w:sz w:val="18"/>
          <w:szCs w:val="18"/>
        </w:rPr>
      </w:pPr>
    </w:p>
    <w:sectPr w:rsidR="003B3923" w:rsidRPr="003B3923" w:rsidSect="003B3923">
      <w:headerReference w:type="even" r:id="rId8"/>
      <w:headerReference w:type="default" r:id="rId9"/>
      <w:pgSz w:w="12240" w:h="15840"/>
      <w:pgMar w:top="1296" w:right="1296" w:bottom="1296" w:left="1296"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B502" w14:textId="77777777" w:rsidR="00DF2664" w:rsidRDefault="00DF2664">
      <w:r>
        <w:separator/>
      </w:r>
    </w:p>
  </w:endnote>
  <w:endnote w:type="continuationSeparator" w:id="0">
    <w:p w14:paraId="24DDC0CF" w14:textId="77777777" w:rsidR="00DF2664" w:rsidRDefault="00DF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neva">
    <w:charset w:val="00"/>
    <w:family w:val="swiss"/>
    <w:pitch w:val="variable"/>
    <w:sig w:usb0="E00002FF" w:usb1="5200205F" w:usb2="00A0C000" w:usb3="00000000" w:csb0="0000019F" w:csb1="00000000"/>
  </w:font>
  <w:font w:name="Courier">
    <w:panose1 w:val="020704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98E4" w14:textId="77777777" w:rsidR="00DF2664" w:rsidRDefault="00DF2664">
      <w:r>
        <w:separator/>
      </w:r>
    </w:p>
  </w:footnote>
  <w:footnote w:type="continuationSeparator" w:id="0">
    <w:p w14:paraId="0E991853" w14:textId="77777777" w:rsidR="00DF2664" w:rsidRDefault="00DF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F013" w14:textId="77777777" w:rsidR="00991A44" w:rsidRDefault="00F5256A">
    <w:pPr>
      <w:pStyle w:val="Header"/>
      <w:framePr w:wrap="around" w:vAnchor="text" w:hAnchor="margin" w:xAlign="center" w:y="1"/>
      <w:rPr>
        <w:rStyle w:val="PageNumber"/>
      </w:rPr>
    </w:pPr>
    <w:r>
      <w:rPr>
        <w:rStyle w:val="PageNumber"/>
      </w:rPr>
      <w:fldChar w:fldCharType="begin"/>
    </w:r>
    <w:r w:rsidR="00991A44">
      <w:rPr>
        <w:rStyle w:val="PageNumber"/>
      </w:rPr>
      <w:instrText xml:space="preserve">PAGE  </w:instrText>
    </w:r>
    <w:r>
      <w:rPr>
        <w:rStyle w:val="PageNumber"/>
      </w:rPr>
      <w:fldChar w:fldCharType="separate"/>
    </w:r>
    <w:r w:rsidR="00991A44">
      <w:rPr>
        <w:rStyle w:val="PageNumber"/>
        <w:noProof/>
      </w:rPr>
      <w:t>1</w:t>
    </w:r>
    <w:r>
      <w:rPr>
        <w:rStyle w:val="PageNumber"/>
      </w:rPr>
      <w:fldChar w:fldCharType="end"/>
    </w:r>
  </w:p>
  <w:p w14:paraId="297BEFA1" w14:textId="77777777" w:rsidR="00991A44" w:rsidRDefault="00991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F3F" w14:textId="77777777" w:rsidR="00991A44" w:rsidRPr="00AF0D36" w:rsidRDefault="00F5256A">
    <w:pPr>
      <w:pStyle w:val="Header"/>
      <w:framePr w:wrap="around" w:vAnchor="text" w:hAnchor="margin" w:xAlign="center" w:y="1"/>
      <w:rPr>
        <w:rStyle w:val="PageNumber"/>
        <w:rFonts w:ascii="Century Gothic" w:hAnsi="Century Gothic"/>
        <w:sz w:val="18"/>
        <w:szCs w:val="18"/>
      </w:rPr>
    </w:pPr>
    <w:r w:rsidRPr="00AF0D36">
      <w:rPr>
        <w:rStyle w:val="PageNumber"/>
        <w:rFonts w:ascii="Century Gothic" w:hAnsi="Century Gothic"/>
        <w:color w:val="000000" w:themeColor="text1"/>
        <w:sz w:val="18"/>
        <w:szCs w:val="18"/>
      </w:rPr>
      <w:fldChar w:fldCharType="begin"/>
    </w:r>
    <w:r w:rsidR="00991A44" w:rsidRPr="00AF0D36">
      <w:rPr>
        <w:rStyle w:val="PageNumber"/>
        <w:rFonts w:ascii="Century Gothic" w:hAnsi="Century Gothic"/>
        <w:color w:val="000000" w:themeColor="text1"/>
        <w:sz w:val="18"/>
        <w:szCs w:val="18"/>
      </w:rPr>
      <w:instrText xml:space="preserve">PAGE  </w:instrText>
    </w:r>
    <w:r w:rsidRPr="00AF0D36">
      <w:rPr>
        <w:rStyle w:val="PageNumber"/>
        <w:rFonts w:ascii="Century Gothic" w:hAnsi="Century Gothic"/>
        <w:color w:val="000000" w:themeColor="text1"/>
        <w:sz w:val="18"/>
        <w:szCs w:val="18"/>
      </w:rPr>
      <w:fldChar w:fldCharType="separate"/>
    </w:r>
    <w:r w:rsidR="00BE6C15">
      <w:rPr>
        <w:rStyle w:val="PageNumber"/>
        <w:rFonts w:ascii="Century Gothic" w:hAnsi="Century Gothic"/>
        <w:noProof/>
        <w:color w:val="000000" w:themeColor="text1"/>
        <w:sz w:val="18"/>
        <w:szCs w:val="18"/>
      </w:rPr>
      <w:t>3</w:t>
    </w:r>
    <w:r w:rsidRPr="00AF0D36">
      <w:rPr>
        <w:rStyle w:val="PageNumber"/>
        <w:rFonts w:ascii="Century Gothic" w:hAnsi="Century Gothic"/>
        <w:color w:val="000000" w:themeColor="text1"/>
        <w:sz w:val="18"/>
        <w:szCs w:val="18"/>
      </w:rPr>
      <w:fldChar w:fldCharType="end"/>
    </w:r>
  </w:p>
  <w:p w14:paraId="709CFC2F" w14:textId="77777777" w:rsidR="00991A44" w:rsidRDefault="00991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929"/>
    <w:multiLevelType w:val="hybridMultilevel"/>
    <w:tmpl w:val="7E9E18F6"/>
    <w:lvl w:ilvl="0" w:tplc="8E9CCEB4">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31491"/>
    <w:multiLevelType w:val="hybridMultilevel"/>
    <w:tmpl w:val="6528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670322">
    <w:abstractNumId w:val="0"/>
  </w:num>
  <w:num w:numId="2" w16cid:durableId="967475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44"/>
    <w:rsid w:val="0001016B"/>
    <w:rsid w:val="000161C3"/>
    <w:rsid w:val="00024FE4"/>
    <w:rsid w:val="00044D7B"/>
    <w:rsid w:val="0004658E"/>
    <w:rsid w:val="00051A8A"/>
    <w:rsid w:val="00055C5A"/>
    <w:rsid w:val="000658DE"/>
    <w:rsid w:val="00066B70"/>
    <w:rsid w:val="00081AB3"/>
    <w:rsid w:val="000871E7"/>
    <w:rsid w:val="00093320"/>
    <w:rsid w:val="000B3DA6"/>
    <w:rsid w:val="000B42B4"/>
    <w:rsid w:val="000C0ECD"/>
    <w:rsid w:val="000D1F92"/>
    <w:rsid w:val="000D2DAC"/>
    <w:rsid w:val="000D7E8C"/>
    <w:rsid w:val="000E2605"/>
    <w:rsid w:val="000F2C03"/>
    <w:rsid w:val="00106226"/>
    <w:rsid w:val="00122439"/>
    <w:rsid w:val="00135226"/>
    <w:rsid w:val="0014329A"/>
    <w:rsid w:val="00161D58"/>
    <w:rsid w:val="00172625"/>
    <w:rsid w:val="00177126"/>
    <w:rsid w:val="001849E5"/>
    <w:rsid w:val="00190FB0"/>
    <w:rsid w:val="00192486"/>
    <w:rsid w:val="001A6CCC"/>
    <w:rsid w:val="001B3D1E"/>
    <w:rsid w:val="001C0797"/>
    <w:rsid w:val="001C14F6"/>
    <w:rsid w:val="001C5C65"/>
    <w:rsid w:val="001D5B1D"/>
    <w:rsid w:val="001F2C9E"/>
    <w:rsid w:val="001F4573"/>
    <w:rsid w:val="00201A22"/>
    <w:rsid w:val="00210D94"/>
    <w:rsid w:val="00214900"/>
    <w:rsid w:val="00214FAA"/>
    <w:rsid w:val="00217569"/>
    <w:rsid w:val="00225B41"/>
    <w:rsid w:val="00233BC8"/>
    <w:rsid w:val="00250AAE"/>
    <w:rsid w:val="00264E6A"/>
    <w:rsid w:val="0026651A"/>
    <w:rsid w:val="002870B3"/>
    <w:rsid w:val="002925FF"/>
    <w:rsid w:val="0029546F"/>
    <w:rsid w:val="002957FA"/>
    <w:rsid w:val="002A17FD"/>
    <w:rsid w:val="002A6B55"/>
    <w:rsid w:val="002B29AA"/>
    <w:rsid w:val="002B583B"/>
    <w:rsid w:val="002C46C8"/>
    <w:rsid w:val="002D43EB"/>
    <w:rsid w:val="002D736D"/>
    <w:rsid w:val="002E778C"/>
    <w:rsid w:val="003026F6"/>
    <w:rsid w:val="00304BD7"/>
    <w:rsid w:val="00304CF9"/>
    <w:rsid w:val="00304DEE"/>
    <w:rsid w:val="00305C8C"/>
    <w:rsid w:val="00322B2D"/>
    <w:rsid w:val="0032519F"/>
    <w:rsid w:val="003268C6"/>
    <w:rsid w:val="00330941"/>
    <w:rsid w:val="00332389"/>
    <w:rsid w:val="003325E0"/>
    <w:rsid w:val="003415F6"/>
    <w:rsid w:val="0037592D"/>
    <w:rsid w:val="0038014D"/>
    <w:rsid w:val="00383FB6"/>
    <w:rsid w:val="0039124F"/>
    <w:rsid w:val="003914CB"/>
    <w:rsid w:val="00394350"/>
    <w:rsid w:val="00396608"/>
    <w:rsid w:val="003A4365"/>
    <w:rsid w:val="003B0DC3"/>
    <w:rsid w:val="003B3923"/>
    <w:rsid w:val="003B4EC2"/>
    <w:rsid w:val="003B571F"/>
    <w:rsid w:val="003B5AE9"/>
    <w:rsid w:val="003E280E"/>
    <w:rsid w:val="004035CB"/>
    <w:rsid w:val="0043238D"/>
    <w:rsid w:val="00434B0B"/>
    <w:rsid w:val="004359D9"/>
    <w:rsid w:val="004550D2"/>
    <w:rsid w:val="004641E6"/>
    <w:rsid w:val="00471DF1"/>
    <w:rsid w:val="0047348B"/>
    <w:rsid w:val="00475C03"/>
    <w:rsid w:val="00483B9F"/>
    <w:rsid w:val="00485369"/>
    <w:rsid w:val="004C4A73"/>
    <w:rsid w:val="004D133A"/>
    <w:rsid w:val="004F13DB"/>
    <w:rsid w:val="004F2A77"/>
    <w:rsid w:val="00502125"/>
    <w:rsid w:val="00507EEB"/>
    <w:rsid w:val="00510817"/>
    <w:rsid w:val="005168AF"/>
    <w:rsid w:val="00525CA4"/>
    <w:rsid w:val="005273AA"/>
    <w:rsid w:val="0053601B"/>
    <w:rsid w:val="005413FB"/>
    <w:rsid w:val="00545E0C"/>
    <w:rsid w:val="00560CA2"/>
    <w:rsid w:val="00561B49"/>
    <w:rsid w:val="00561F97"/>
    <w:rsid w:val="005708C0"/>
    <w:rsid w:val="00591BA7"/>
    <w:rsid w:val="005977B5"/>
    <w:rsid w:val="005A10E1"/>
    <w:rsid w:val="005A1813"/>
    <w:rsid w:val="005A74EB"/>
    <w:rsid w:val="005B2B89"/>
    <w:rsid w:val="005C073D"/>
    <w:rsid w:val="005C3A58"/>
    <w:rsid w:val="005D5D77"/>
    <w:rsid w:val="005E6128"/>
    <w:rsid w:val="005E757D"/>
    <w:rsid w:val="005E7D78"/>
    <w:rsid w:val="005F0D6A"/>
    <w:rsid w:val="005F3FA2"/>
    <w:rsid w:val="006232F5"/>
    <w:rsid w:val="00625C8E"/>
    <w:rsid w:val="00642DA2"/>
    <w:rsid w:val="00642E2B"/>
    <w:rsid w:val="00644337"/>
    <w:rsid w:val="00653F30"/>
    <w:rsid w:val="00656412"/>
    <w:rsid w:val="00656BDA"/>
    <w:rsid w:val="006845F7"/>
    <w:rsid w:val="0069544E"/>
    <w:rsid w:val="006A1800"/>
    <w:rsid w:val="006A32F7"/>
    <w:rsid w:val="006A4F2B"/>
    <w:rsid w:val="006B159E"/>
    <w:rsid w:val="006C4410"/>
    <w:rsid w:val="006C5E6C"/>
    <w:rsid w:val="006D1778"/>
    <w:rsid w:val="00727CEB"/>
    <w:rsid w:val="007413B6"/>
    <w:rsid w:val="007444BF"/>
    <w:rsid w:val="0075004F"/>
    <w:rsid w:val="007658CC"/>
    <w:rsid w:val="00770FDC"/>
    <w:rsid w:val="007E20FA"/>
    <w:rsid w:val="007E2404"/>
    <w:rsid w:val="007E3B9E"/>
    <w:rsid w:val="007E73FC"/>
    <w:rsid w:val="008014E4"/>
    <w:rsid w:val="00805B84"/>
    <w:rsid w:val="00822DB1"/>
    <w:rsid w:val="00835C6B"/>
    <w:rsid w:val="00837AA2"/>
    <w:rsid w:val="00851CD8"/>
    <w:rsid w:val="0085768F"/>
    <w:rsid w:val="00860D31"/>
    <w:rsid w:val="00865F62"/>
    <w:rsid w:val="0086750A"/>
    <w:rsid w:val="00890EBE"/>
    <w:rsid w:val="00892C1C"/>
    <w:rsid w:val="00893B8C"/>
    <w:rsid w:val="00895B6F"/>
    <w:rsid w:val="008A1E03"/>
    <w:rsid w:val="008A29CA"/>
    <w:rsid w:val="008A3C13"/>
    <w:rsid w:val="008A41F6"/>
    <w:rsid w:val="008A55DF"/>
    <w:rsid w:val="008B2741"/>
    <w:rsid w:val="008B34D3"/>
    <w:rsid w:val="008C3B5E"/>
    <w:rsid w:val="008C4990"/>
    <w:rsid w:val="00900FFD"/>
    <w:rsid w:val="00902D59"/>
    <w:rsid w:val="00912640"/>
    <w:rsid w:val="00915FCD"/>
    <w:rsid w:val="00917FE6"/>
    <w:rsid w:val="00921B65"/>
    <w:rsid w:val="00923327"/>
    <w:rsid w:val="009337BC"/>
    <w:rsid w:val="00935E3E"/>
    <w:rsid w:val="00947513"/>
    <w:rsid w:val="009533D7"/>
    <w:rsid w:val="00953735"/>
    <w:rsid w:val="00955FED"/>
    <w:rsid w:val="0096013E"/>
    <w:rsid w:val="0096377F"/>
    <w:rsid w:val="00971912"/>
    <w:rsid w:val="00974711"/>
    <w:rsid w:val="00984CCD"/>
    <w:rsid w:val="00985191"/>
    <w:rsid w:val="009905EB"/>
    <w:rsid w:val="00991A44"/>
    <w:rsid w:val="00996440"/>
    <w:rsid w:val="009A5A63"/>
    <w:rsid w:val="009A685E"/>
    <w:rsid w:val="009B5D77"/>
    <w:rsid w:val="009C0E33"/>
    <w:rsid w:val="009C2739"/>
    <w:rsid w:val="009D2270"/>
    <w:rsid w:val="009D5510"/>
    <w:rsid w:val="009D6549"/>
    <w:rsid w:val="009E2400"/>
    <w:rsid w:val="009F780C"/>
    <w:rsid w:val="00A12926"/>
    <w:rsid w:val="00A22E1C"/>
    <w:rsid w:val="00A41EDF"/>
    <w:rsid w:val="00A71FB6"/>
    <w:rsid w:val="00A75AE4"/>
    <w:rsid w:val="00A97500"/>
    <w:rsid w:val="00AB44EE"/>
    <w:rsid w:val="00AD162A"/>
    <w:rsid w:val="00AE4B3F"/>
    <w:rsid w:val="00AE73B6"/>
    <w:rsid w:val="00AF0D36"/>
    <w:rsid w:val="00B00670"/>
    <w:rsid w:val="00B135BE"/>
    <w:rsid w:val="00B23A6F"/>
    <w:rsid w:val="00B25C7E"/>
    <w:rsid w:val="00B651C0"/>
    <w:rsid w:val="00B7418E"/>
    <w:rsid w:val="00B84A4C"/>
    <w:rsid w:val="00B93433"/>
    <w:rsid w:val="00B94393"/>
    <w:rsid w:val="00B97B44"/>
    <w:rsid w:val="00BB34CB"/>
    <w:rsid w:val="00BB77D4"/>
    <w:rsid w:val="00BB7B28"/>
    <w:rsid w:val="00BC245B"/>
    <w:rsid w:val="00BE1ABB"/>
    <w:rsid w:val="00BE28A2"/>
    <w:rsid w:val="00BE6C15"/>
    <w:rsid w:val="00C0418B"/>
    <w:rsid w:val="00C04DA1"/>
    <w:rsid w:val="00C06B65"/>
    <w:rsid w:val="00C14DD4"/>
    <w:rsid w:val="00C23072"/>
    <w:rsid w:val="00C41A89"/>
    <w:rsid w:val="00C45255"/>
    <w:rsid w:val="00C507D7"/>
    <w:rsid w:val="00C6082A"/>
    <w:rsid w:val="00C75EA7"/>
    <w:rsid w:val="00C77DD1"/>
    <w:rsid w:val="00C80C26"/>
    <w:rsid w:val="00C81E02"/>
    <w:rsid w:val="00C8649D"/>
    <w:rsid w:val="00C8655A"/>
    <w:rsid w:val="00C97BC6"/>
    <w:rsid w:val="00CA32B2"/>
    <w:rsid w:val="00CA3E36"/>
    <w:rsid w:val="00CA71F0"/>
    <w:rsid w:val="00CB63A7"/>
    <w:rsid w:val="00CC1F3E"/>
    <w:rsid w:val="00CC2C86"/>
    <w:rsid w:val="00CD6318"/>
    <w:rsid w:val="00CE6B28"/>
    <w:rsid w:val="00CF30A3"/>
    <w:rsid w:val="00D07FA5"/>
    <w:rsid w:val="00D143B1"/>
    <w:rsid w:val="00D23583"/>
    <w:rsid w:val="00D27F09"/>
    <w:rsid w:val="00D30DFE"/>
    <w:rsid w:val="00D52014"/>
    <w:rsid w:val="00D55E78"/>
    <w:rsid w:val="00D61EBF"/>
    <w:rsid w:val="00D643CE"/>
    <w:rsid w:val="00D83F87"/>
    <w:rsid w:val="00D858FB"/>
    <w:rsid w:val="00D8735E"/>
    <w:rsid w:val="00D9022E"/>
    <w:rsid w:val="00DA08CF"/>
    <w:rsid w:val="00DA2126"/>
    <w:rsid w:val="00DA22E9"/>
    <w:rsid w:val="00DA3CBF"/>
    <w:rsid w:val="00DB2A1E"/>
    <w:rsid w:val="00DB5D8F"/>
    <w:rsid w:val="00DC1198"/>
    <w:rsid w:val="00DC28CE"/>
    <w:rsid w:val="00DC4078"/>
    <w:rsid w:val="00DC4954"/>
    <w:rsid w:val="00DC7EED"/>
    <w:rsid w:val="00DD1F63"/>
    <w:rsid w:val="00DD6DF2"/>
    <w:rsid w:val="00DE0711"/>
    <w:rsid w:val="00DF2664"/>
    <w:rsid w:val="00DF2781"/>
    <w:rsid w:val="00DF2B15"/>
    <w:rsid w:val="00E02D40"/>
    <w:rsid w:val="00E12159"/>
    <w:rsid w:val="00E1492D"/>
    <w:rsid w:val="00E16DDD"/>
    <w:rsid w:val="00E31AB9"/>
    <w:rsid w:val="00E35B06"/>
    <w:rsid w:val="00E46885"/>
    <w:rsid w:val="00E54FA7"/>
    <w:rsid w:val="00E618E0"/>
    <w:rsid w:val="00E7494D"/>
    <w:rsid w:val="00E93FD3"/>
    <w:rsid w:val="00EA4490"/>
    <w:rsid w:val="00EA5B4E"/>
    <w:rsid w:val="00EA6E7E"/>
    <w:rsid w:val="00EB6F50"/>
    <w:rsid w:val="00ED0248"/>
    <w:rsid w:val="00ED0ACF"/>
    <w:rsid w:val="00ED7F8D"/>
    <w:rsid w:val="00EE385C"/>
    <w:rsid w:val="00EF22AD"/>
    <w:rsid w:val="00EF2E90"/>
    <w:rsid w:val="00F145BD"/>
    <w:rsid w:val="00F31857"/>
    <w:rsid w:val="00F34ABC"/>
    <w:rsid w:val="00F5256A"/>
    <w:rsid w:val="00F97638"/>
    <w:rsid w:val="00FA0BDB"/>
    <w:rsid w:val="00FC1B8A"/>
    <w:rsid w:val="00FC7CD4"/>
    <w:rsid w:val="00FD1186"/>
    <w:rsid w:val="00FD24C3"/>
    <w:rsid w:val="00FF0753"/>
    <w:rsid w:val="00FF59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10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3A58"/>
  </w:style>
  <w:style w:type="paragraph" w:styleId="Heading1">
    <w:name w:val="heading 1"/>
    <w:basedOn w:val="Normal"/>
    <w:next w:val="Normal"/>
    <w:qFormat/>
    <w:rsid w:val="005C3A58"/>
    <w:pPr>
      <w:keepNext/>
      <w:jc w:val="center"/>
      <w:outlineLvl w:val="0"/>
    </w:pPr>
    <w:rPr>
      <w:rFonts w:ascii="Papyrus" w:hAnsi="Papyru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C3A58"/>
    <w:pPr>
      <w:ind w:left="2880" w:right="1440"/>
    </w:pPr>
    <w:rPr>
      <w:rFonts w:ascii="Arial" w:hAnsi="Arial"/>
      <w:sz w:val="30"/>
    </w:rPr>
  </w:style>
  <w:style w:type="paragraph" w:styleId="Header">
    <w:name w:val="header"/>
    <w:basedOn w:val="Normal"/>
    <w:rsid w:val="005C3A58"/>
    <w:pPr>
      <w:tabs>
        <w:tab w:val="center" w:pos="4320"/>
        <w:tab w:val="right" w:pos="8640"/>
      </w:tabs>
    </w:pPr>
  </w:style>
  <w:style w:type="character" w:styleId="PageNumber">
    <w:name w:val="page number"/>
    <w:basedOn w:val="DefaultParagraphFont"/>
    <w:rsid w:val="005C3A58"/>
  </w:style>
  <w:style w:type="paragraph" w:styleId="BodyText">
    <w:name w:val="Body Text"/>
    <w:basedOn w:val="Normal"/>
    <w:rsid w:val="005C3A58"/>
    <w:pPr>
      <w:jc w:val="center"/>
    </w:pPr>
    <w:rPr>
      <w:rFonts w:ascii="Papyrus" w:hAnsi="Papyrus"/>
      <w:sz w:val="66"/>
    </w:rPr>
  </w:style>
  <w:style w:type="paragraph" w:styleId="BodyText2">
    <w:name w:val="Body Text 2"/>
    <w:basedOn w:val="Normal"/>
    <w:rsid w:val="005C3A58"/>
    <w:rPr>
      <w:rFonts w:ascii="Helvetica" w:hAnsi="Helvetica"/>
      <w:color w:val="000000"/>
    </w:rPr>
  </w:style>
  <w:style w:type="paragraph" w:styleId="BodyTextIndent">
    <w:name w:val="Body Text Indent"/>
    <w:basedOn w:val="Normal"/>
    <w:rsid w:val="005C3A58"/>
    <w:pPr>
      <w:ind w:firstLine="720"/>
    </w:pPr>
    <w:rPr>
      <w:rFonts w:ascii="Helvetica" w:hAnsi="Helvetica"/>
      <w:b/>
      <w:color w:val="000000"/>
    </w:rPr>
  </w:style>
  <w:style w:type="paragraph" w:styleId="BodyTextIndent2">
    <w:name w:val="Body Text Indent 2"/>
    <w:basedOn w:val="Normal"/>
    <w:rsid w:val="005C3A58"/>
    <w:pPr>
      <w:ind w:firstLine="720"/>
    </w:pPr>
    <w:rPr>
      <w:rFonts w:ascii="Helvetica" w:hAnsi="Helvetica"/>
      <w:color w:val="000000"/>
    </w:rPr>
  </w:style>
  <w:style w:type="paragraph" w:styleId="BodyText3">
    <w:name w:val="Body Text 3"/>
    <w:basedOn w:val="Normal"/>
    <w:rsid w:val="005C3A58"/>
    <w:pPr>
      <w:spacing w:line="480" w:lineRule="auto"/>
    </w:pPr>
    <w:rPr>
      <w:rFonts w:ascii="Geneva" w:hAnsi="Geneva"/>
      <w:color w:val="000000"/>
      <w:sz w:val="28"/>
    </w:rPr>
  </w:style>
  <w:style w:type="paragraph" w:styleId="BodyTextIndent3">
    <w:name w:val="Body Text Indent 3"/>
    <w:basedOn w:val="Normal"/>
    <w:rsid w:val="005C3A58"/>
    <w:pPr>
      <w:spacing w:line="480" w:lineRule="auto"/>
      <w:ind w:left="360"/>
    </w:pPr>
    <w:rPr>
      <w:rFonts w:ascii="Geneva" w:hAnsi="Geneva"/>
      <w:color w:val="000000"/>
      <w:sz w:val="28"/>
    </w:rPr>
  </w:style>
  <w:style w:type="paragraph" w:styleId="Footer">
    <w:name w:val="footer"/>
    <w:basedOn w:val="Normal"/>
    <w:link w:val="FooterChar"/>
    <w:uiPriority w:val="99"/>
    <w:unhideWhenUsed/>
    <w:rsid w:val="009F780C"/>
    <w:pPr>
      <w:tabs>
        <w:tab w:val="center" w:pos="4320"/>
        <w:tab w:val="right" w:pos="8640"/>
      </w:tabs>
    </w:pPr>
  </w:style>
  <w:style w:type="character" w:customStyle="1" w:styleId="FooterChar">
    <w:name w:val="Footer Char"/>
    <w:basedOn w:val="DefaultParagraphFont"/>
    <w:link w:val="Footer"/>
    <w:uiPriority w:val="99"/>
    <w:rsid w:val="009F780C"/>
  </w:style>
  <w:style w:type="paragraph" w:styleId="NormalWeb">
    <w:name w:val="Normal (Web)"/>
    <w:basedOn w:val="Normal"/>
    <w:uiPriority w:val="99"/>
    <w:semiHidden/>
    <w:unhideWhenUsed/>
    <w:rsid w:val="008A29CA"/>
    <w:pPr>
      <w:spacing w:before="100" w:beforeAutospacing="1" w:after="100" w:afterAutospacing="1"/>
    </w:pPr>
  </w:style>
  <w:style w:type="paragraph" w:styleId="PlainText">
    <w:name w:val="Plain Text"/>
    <w:basedOn w:val="Normal"/>
    <w:link w:val="PlainTextChar"/>
    <w:uiPriority w:val="99"/>
    <w:unhideWhenUsed/>
    <w:rsid w:val="0069544E"/>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69544E"/>
    <w:rPr>
      <w:rFonts w:ascii="Courier" w:eastAsiaTheme="minorHAnsi" w:hAnsi="Courier" w:cstheme="minorBidi"/>
      <w:sz w:val="21"/>
      <w:szCs w:val="21"/>
    </w:rPr>
  </w:style>
  <w:style w:type="character" w:customStyle="1" w:styleId="apple-converted-space">
    <w:name w:val="apple-converted-space"/>
    <w:basedOn w:val="DefaultParagraphFont"/>
    <w:rsid w:val="00B94393"/>
  </w:style>
  <w:style w:type="character" w:customStyle="1" w:styleId="sc">
    <w:name w:val="sc"/>
    <w:basedOn w:val="DefaultParagraphFont"/>
    <w:rsid w:val="00B94393"/>
  </w:style>
  <w:style w:type="character" w:customStyle="1" w:styleId="vv">
    <w:name w:val="vv"/>
    <w:basedOn w:val="DefaultParagraphFont"/>
    <w:rsid w:val="002D43EB"/>
  </w:style>
  <w:style w:type="paragraph" w:styleId="ListParagraph">
    <w:name w:val="List Paragraph"/>
    <w:basedOn w:val="Normal"/>
    <w:uiPriority w:val="34"/>
    <w:qFormat/>
    <w:rsid w:val="002C46C8"/>
    <w:pPr>
      <w:ind w:left="720"/>
      <w:contextualSpacing/>
    </w:pPr>
  </w:style>
  <w:style w:type="character" w:styleId="Emphasis">
    <w:name w:val="Emphasis"/>
    <w:basedOn w:val="DefaultParagraphFont"/>
    <w:uiPriority w:val="20"/>
    <w:qFormat/>
    <w:rsid w:val="00EA5B4E"/>
    <w:rPr>
      <w:i/>
      <w:iCs/>
    </w:rPr>
  </w:style>
  <w:style w:type="character" w:styleId="Hyperlink">
    <w:name w:val="Hyperlink"/>
    <w:basedOn w:val="DefaultParagraphFont"/>
    <w:uiPriority w:val="99"/>
    <w:unhideWhenUsed/>
    <w:rsid w:val="00EA5B4E"/>
    <w:rPr>
      <w:color w:val="0000FF"/>
      <w:u w:val="single"/>
    </w:rPr>
  </w:style>
  <w:style w:type="character" w:styleId="FollowedHyperlink">
    <w:name w:val="FollowedHyperlink"/>
    <w:basedOn w:val="DefaultParagraphFont"/>
    <w:uiPriority w:val="99"/>
    <w:semiHidden/>
    <w:unhideWhenUsed/>
    <w:rsid w:val="00FD11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318">
      <w:bodyDiv w:val="1"/>
      <w:marLeft w:val="0"/>
      <w:marRight w:val="0"/>
      <w:marTop w:val="0"/>
      <w:marBottom w:val="0"/>
      <w:divBdr>
        <w:top w:val="none" w:sz="0" w:space="0" w:color="auto"/>
        <w:left w:val="none" w:sz="0" w:space="0" w:color="auto"/>
        <w:bottom w:val="none" w:sz="0" w:space="0" w:color="auto"/>
        <w:right w:val="none" w:sz="0" w:space="0" w:color="auto"/>
      </w:divBdr>
    </w:div>
    <w:div w:id="98382022">
      <w:bodyDiv w:val="1"/>
      <w:marLeft w:val="0"/>
      <w:marRight w:val="0"/>
      <w:marTop w:val="0"/>
      <w:marBottom w:val="0"/>
      <w:divBdr>
        <w:top w:val="none" w:sz="0" w:space="0" w:color="auto"/>
        <w:left w:val="none" w:sz="0" w:space="0" w:color="auto"/>
        <w:bottom w:val="none" w:sz="0" w:space="0" w:color="auto"/>
        <w:right w:val="none" w:sz="0" w:space="0" w:color="auto"/>
      </w:divBdr>
    </w:div>
    <w:div w:id="182790315">
      <w:bodyDiv w:val="1"/>
      <w:marLeft w:val="0"/>
      <w:marRight w:val="0"/>
      <w:marTop w:val="0"/>
      <w:marBottom w:val="0"/>
      <w:divBdr>
        <w:top w:val="none" w:sz="0" w:space="0" w:color="auto"/>
        <w:left w:val="none" w:sz="0" w:space="0" w:color="auto"/>
        <w:bottom w:val="none" w:sz="0" w:space="0" w:color="auto"/>
        <w:right w:val="none" w:sz="0" w:space="0" w:color="auto"/>
      </w:divBdr>
    </w:div>
    <w:div w:id="1194461276">
      <w:bodyDiv w:val="1"/>
      <w:marLeft w:val="0"/>
      <w:marRight w:val="0"/>
      <w:marTop w:val="0"/>
      <w:marBottom w:val="0"/>
      <w:divBdr>
        <w:top w:val="none" w:sz="0" w:space="0" w:color="auto"/>
        <w:left w:val="none" w:sz="0" w:space="0" w:color="auto"/>
        <w:bottom w:val="none" w:sz="0" w:space="0" w:color="auto"/>
        <w:right w:val="none" w:sz="0" w:space="0" w:color="auto"/>
      </w:divBdr>
    </w:div>
    <w:div w:id="1270621246">
      <w:bodyDiv w:val="1"/>
      <w:marLeft w:val="0"/>
      <w:marRight w:val="0"/>
      <w:marTop w:val="0"/>
      <w:marBottom w:val="0"/>
      <w:divBdr>
        <w:top w:val="none" w:sz="0" w:space="0" w:color="auto"/>
        <w:left w:val="none" w:sz="0" w:space="0" w:color="auto"/>
        <w:bottom w:val="none" w:sz="0" w:space="0" w:color="auto"/>
        <w:right w:val="none" w:sz="0" w:space="0" w:color="auto"/>
      </w:divBdr>
    </w:div>
    <w:div w:id="1277564975">
      <w:bodyDiv w:val="1"/>
      <w:marLeft w:val="0"/>
      <w:marRight w:val="0"/>
      <w:marTop w:val="0"/>
      <w:marBottom w:val="0"/>
      <w:divBdr>
        <w:top w:val="none" w:sz="0" w:space="0" w:color="auto"/>
        <w:left w:val="none" w:sz="0" w:space="0" w:color="auto"/>
        <w:bottom w:val="none" w:sz="0" w:space="0" w:color="auto"/>
        <w:right w:val="none" w:sz="0" w:space="0" w:color="auto"/>
      </w:divBdr>
      <w:divsChild>
        <w:div w:id="636182803">
          <w:marLeft w:val="0"/>
          <w:marRight w:val="0"/>
          <w:marTop w:val="0"/>
          <w:marBottom w:val="0"/>
          <w:divBdr>
            <w:top w:val="none" w:sz="0" w:space="0" w:color="auto"/>
            <w:left w:val="none" w:sz="0" w:space="0" w:color="auto"/>
            <w:bottom w:val="none" w:sz="0" w:space="0" w:color="auto"/>
            <w:right w:val="none" w:sz="0" w:space="0" w:color="auto"/>
          </w:divBdr>
          <w:divsChild>
            <w:div w:id="150677971">
              <w:marLeft w:val="0"/>
              <w:marRight w:val="0"/>
              <w:marTop w:val="0"/>
              <w:marBottom w:val="0"/>
              <w:divBdr>
                <w:top w:val="none" w:sz="0" w:space="0" w:color="auto"/>
                <w:left w:val="none" w:sz="0" w:space="0" w:color="auto"/>
                <w:bottom w:val="none" w:sz="0" w:space="0" w:color="auto"/>
                <w:right w:val="none" w:sz="0" w:space="0" w:color="auto"/>
              </w:divBdr>
              <w:divsChild>
                <w:div w:id="17537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79916">
      <w:bodyDiv w:val="1"/>
      <w:marLeft w:val="0"/>
      <w:marRight w:val="0"/>
      <w:marTop w:val="0"/>
      <w:marBottom w:val="0"/>
      <w:divBdr>
        <w:top w:val="none" w:sz="0" w:space="0" w:color="auto"/>
        <w:left w:val="none" w:sz="0" w:space="0" w:color="auto"/>
        <w:bottom w:val="none" w:sz="0" w:space="0" w:color="auto"/>
        <w:right w:val="none" w:sz="0" w:space="0" w:color="auto"/>
      </w:divBdr>
    </w:div>
    <w:div w:id="1564222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reakonomics.com/podcast/why-is-my-life-so-h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“YOU Give Them Something…</vt:lpstr>
    </vt:vector>
  </TitlesOfParts>
  <Company>Whirlwind Inc.</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Give Them Something…</dc:title>
  <dc:subject/>
  <dc:creator>Patti Ramsden</dc:creator>
  <cp:keywords/>
  <dc:description/>
  <cp:lastModifiedBy>Lisa Hays</cp:lastModifiedBy>
  <cp:revision>2</cp:revision>
  <cp:lastPrinted>2017-11-27T17:13:00Z</cp:lastPrinted>
  <dcterms:created xsi:type="dcterms:W3CDTF">2023-10-17T17:20:00Z</dcterms:created>
  <dcterms:modified xsi:type="dcterms:W3CDTF">2023-10-17T17:20:00Z</dcterms:modified>
</cp:coreProperties>
</file>